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tblInd w:w="-5" w:type="dxa"/>
        <w:tblLook w:val="04A0" w:firstRow="1" w:lastRow="0" w:firstColumn="1" w:lastColumn="0" w:noHBand="0" w:noVBand="1"/>
      </w:tblPr>
      <w:tblGrid>
        <w:gridCol w:w="1709"/>
        <w:gridCol w:w="7135"/>
        <w:gridCol w:w="1956"/>
      </w:tblGrid>
      <w:tr w:rsidR="00FA4974" w:rsidTr="00230E52">
        <w:trPr>
          <w:trHeight w:val="1520"/>
        </w:trPr>
        <w:tc>
          <w:tcPr>
            <w:tcW w:w="1800" w:type="dxa"/>
            <w:tcBorders>
              <w:right w:val="nil"/>
            </w:tcBorders>
            <w:vAlign w:val="center"/>
          </w:tcPr>
          <w:p w:rsidR="00FA4974" w:rsidRDefault="00FA4974" w:rsidP="00FA4974">
            <w:pPr>
              <w:jc w:val="center"/>
            </w:pPr>
            <w:r w:rsidRPr="002F2FF1">
              <w:rPr>
                <w:noProof/>
                <w:lang w:eastAsia="en-CA"/>
              </w:rPr>
              <w:drawing>
                <wp:anchor distT="0" distB="0" distL="114300" distR="114300" simplePos="0" relativeHeight="251662336" behindDoc="1" locked="0" layoutInCell="1" allowOverlap="1" wp14:anchorId="61B50902" wp14:editId="79277D3F">
                  <wp:simplePos x="0" y="0"/>
                  <wp:positionH relativeFrom="column">
                    <wp:posOffset>42545</wp:posOffset>
                  </wp:positionH>
                  <wp:positionV relativeFrom="paragraph">
                    <wp:posOffset>-26035</wp:posOffset>
                  </wp:positionV>
                  <wp:extent cx="914400" cy="742950"/>
                  <wp:effectExtent l="0" t="0" r="0" b="0"/>
                  <wp:wrapNone/>
                  <wp:docPr id="1" name="Picture 1" descr="mv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logo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976142580"/>
                <w:picture/>
              </w:sdtPr>
              <w:sdtEndPr/>
              <w:sdtContent/>
            </w:sdt>
          </w:p>
          <w:p w:rsidR="00FA4974" w:rsidRDefault="00FA4974" w:rsidP="00FA4974">
            <w:pPr>
              <w:jc w:val="center"/>
            </w:pPr>
          </w:p>
          <w:p w:rsidR="00FA4974" w:rsidRDefault="00FA4974" w:rsidP="00FA4974">
            <w:pPr>
              <w:tabs>
                <w:tab w:val="right" w:pos="10507"/>
              </w:tabs>
              <w:jc w:val="center"/>
            </w:pPr>
          </w:p>
          <w:p w:rsidR="00FA4974" w:rsidRDefault="00FA4974" w:rsidP="00FA4974">
            <w:pPr>
              <w:jc w:val="center"/>
            </w:pPr>
          </w:p>
        </w:tc>
        <w:tc>
          <w:tcPr>
            <w:tcW w:w="7470" w:type="dxa"/>
            <w:tcBorders>
              <w:left w:val="nil"/>
              <w:right w:val="nil"/>
            </w:tcBorders>
            <w:vAlign w:val="center"/>
          </w:tcPr>
          <w:sdt>
            <w:sdtPr>
              <w:rPr>
                <w:b/>
                <w:sz w:val="32"/>
              </w:rPr>
              <w:id w:val="-531028773"/>
              <w:placeholder>
                <w:docPart w:val="FD93CCF3C2D9470F8F0BDCED8BB82BA7"/>
              </w:placeholder>
            </w:sdtPr>
            <w:sdtEndPr>
              <w:rPr>
                <w:sz w:val="22"/>
              </w:rPr>
            </w:sdtEndPr>
            <w:sdtContent>
              <w:p w:rsidR="00FA4974" w:rsidRPr="0046717E" w:rsidRDefault="00FC7A51" w:rsidP="00FA4974">
                <w:pPr>
                  <w:jc w:val="center"/>
                  <w:rPr>
                    <w:b/>
                  </w:rPr>
                </w:pPr>
                <w:r>
                  <w:rPr>
                    <w:b/>
                    <w:sz w:val="32"/>
                  </w:rPr>
                  <w:t>Lieutenant Colonel Barker V.C. School</w:t>
                </w:r>
              </w:p>
            </w:sdtContent>
          </w:sdt>
          <w:p w:rsidR="00FA4974" w:rsidRPr="0046717E" w:rsidRDefault="00FA4974" w:rsidP="00FA4974">
            <w:pPr>
              <w:jc w:val="center"/>
              <w:rPr>
                <w:b/>
                <w:sz w:val="28"/>
              </w:rPr>
            </w:pPr>
            <w:r w:rsidRPr="0046717E">
              <w:rPr>
                <w:b/>
                <w:sz w:val="28"/>
              </w:rPr>
              <w:t>School Community Report</w:t>
            </w:r>
          </w:p>
          <w:p w:rsidR="00FA4974" w:rsidRPr="0046717E" w:rsidRDefault="00A00D4F" w:rsidP="008E269F">
            <w:pPr>
              <w:jc w:val="center"/>
              <w:rPr>
                <w:b/>
              </w:rPr>
            </w:pPr>
            <w:sdt>
              <w:sdtPr>
                <w:rPr>
                  <w:b/>
                  <w:sz w:val="28"/>
                </w:rPr>
                <w:id w:val="-466507918"/>
                <w:placeholder>
                  <w:docPart w:val="1DDFBFF0BFE74CFEBADA74DC3ED315B0"/>
                </w:placeholder>
              </w:sdtPr>
              <w:sdtEndPr/>
              <w:sdtContent>
                <w:r w:rsidR="003F2542">
                  <w:rPr>
                    <w:b/>
                    <w:sz w:val="28"/>
                  </w:rPr>
                  <w:t>2015-2016</w:t>
                </w:r>
              </w:sdtContent>
            </w:sdt>
          </w:p>
        </w:tc>
        <w:tc>
          <w:tcPr>
            <w:tcW w:w="1530" w:type="dxa"/>
            <w:tcBorders>
              <w:left w:val="nil"/>
            </w:tcBorders>
            <w:vAlign w:val="center"/>
          </w:tcPr>
          <w:p w:rsidR="00FA4974" w:rsidRDefault="00A00D4F" w:rsidP="00FA4974">
            <w:pPr>
              <w:jc w:val="center"/>
            </w:pPr>
            <w:sdt>
              <w:sdtPr>
                <w:rPr>
                  <w:noProof/>
                  <w:color w:val="FF0000"/>
                  <w:lang w:eastAsia="en-CA"/>
                </w:rPr>
                <w:id w:val="267509310"/>
                <w:picture/>
              </w:sdtPr>
              <w:sdtEndPr/>
              <w:sdtContent>
                <w:r w:rsidR="00FC7A51" w:rsidRPr="00FC7A51">
                  <w:rPr>
                    <w:noProof/>
                    <w:color w:val="FF0000"/>
                    <w:lang w:eastAsia="en-CA"/>
                  </w:rPr>
                  <w:drawing>
                    <wp:inline distT="0" distB="0" distL="0" distR="0" wp14:anchorId="7AFCCCD3" wp14:editId="4F4AAD11">
                      <wp:extent cx="1095375" cy="857250"/>
                      <wp:effectExtent l="0" t="0" r="9525" b="0"/>
                      <wp:docPr id="2" name="Picture 2" descr="Barker Bears - no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ker Bears - no writ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857250"/>
                              </a:xfrm>
                              <a:prstGeom prst="rect">
                                <a:avLst/>
                              </a:prstGeom>
                              <a:noFill/>
                              <a:ln>
                                <a:noFill/>
                              </a:ln>
                            </pic:spPr>
                          </pic:pic>
                        </a:graphicData>
                      </a:graphic>
                    </wp:inline>
                  </w:drawing>
                </w:r>
              </w:sdtContent>
            </w:sdt>
          </w:p>
        </w:tc>
      </w:tr>
    </w:tbl>
    <w:p w:rsidR="00D02438" w:rsidRDefault="00D02438"/>
    <w:tbl>
      <w:tblPr>
        <w:tblStyle w:val="TableGrid"/>
        <w:tblW w:w="0" w:type="auto"/>
        <w:tblLook w:val="04A0" w:firstRow="1" w:lastRow="0" w:firstColumn="1" w:lastColumn="0" w:noHBand="0" w:noVBand="1"/>
      </w:tblPr>
      <w:tblGrid>
        <w:gridCol w:w="10790"/>
      </w:tblGrid>
      <w:tr w:rsidR="00FA4974" w:rsidRPr="00230E52" w:rsidTr="00CA2AFD">
        <w:tc>
          <w:tcPr>
            <w:tcW w:w="10790" w:type="dxa"/>
          </w:tcPr>
          <w:p w:rsidR="00FA4974" w:rsidRPr="00230E52" w:rsidRDefault="00FA4974">
            <w:pPr>
              <w:rPr>
                <w:b/>
              </w:rPr>
            </w:pPr>
            <w:r w:rsidRPr="00230E52">
              <w:rPr>
                <w:b/>
                <w:sz w:val="24"/>
              </w:rPr>
              <w:t>School Mission Statement</w:t>
            </w:r>
          </w:p>
        </w:tc>
      </w:tr>
      <w:tr w:rsidR="00230E52" w:rsidTr="00924DB2">
        <w:trPr>
          <w:trHeight w:val="1115"/>
        </w:trPr>
        <w:tc>
          <w:tcPr>
            <w:tcW w:w="10790" w:type="dxa"/>
          </w:tcPr>
          <w:p w:rsidR="00FD1721" w:rsidRDefault="00FD1721" w:rsidP="00230E52">
            <w:pPr>
              <w:jc w:val="both"/>
            </w:pPr>
          </w:p>
          <w:p w:rsidR="00924DB2" w:rsidRDefault="00FD1721" w:rsidP="00230E52">
            <w:pPr>
              <w:jc w:val="both"/>
            </w:pPr>
            <w:r w:rsidRPr="00DE34BA">
              <w:t>Lt. Col. Barker V.C. School is a learning environment where we are caring, responsible and respectful citizens.</w:t>
            </w:r>
          </w:p>
        </w:tc>
      </w:tr>
    </w:tbl>
    <w:p w:rsidR="00FA4974" w:rsidRDefault="00FA4974"/>
    <w:tbl>
      <w:tblPr>
        <w:tblStyle w:val="TableGrid"/>
        <w:tblW w:w="0" w:type="auto"/>
        <w:tblLook w:val="04A0" w:firstRow="1" w:lastRow="0" w:firstColumn="1" w:lastColumn="0" w:noHBand="0" w:noVBand="1"/>
      </w:tblPr>
      <w:tblGrid>
        <w:gridCol w:w="10790"/>
      </w:tblGrid>
      <w:tr w:rsidR="00A37FCC" w:rsidRPr="00230E52" w:rsidTr="003D2D1D">
        <w:tc>
          <w:tcPr>
            <w:tcW w:w="10790" w:type="dxa"/>
          </w:tcPr>
          <w:p w:rsidR="00A37FCC" w:rsidRPr="00230E52" w:rsidRDefault="00A37FCC" w:rsidP="009049F1">
            <w:pPr>
              <w:rPr>
                <w:b/>
              </w:rPr>
            </w:pPr>
            <w:r>
              <w:rPr>
                <w:b/>
                <w:sz w:val="24"/>
              </w:rPr>
              <w:t>Purpose of</w:t>
            </w:r>
            <w:r w:rsidR="009049F1">
              <w:rPr>
                <w:b/>
                <w:sz w:val="24"/>
              </w:rPr>
              <w:t xml:space="preserve"> </w:t>
            </w:r>
            <w:r>
              <w:rPr>
                <w:b/>
                <w:sz w:val="24"/>
              </w:rPr>
              <w:t>Report</w:t>
            </w:r>
          </w:p>
        </w:tc>
      </w:tr>
      <w:tr w:rsidR="00A37FCC" w:rsidTr="00B559C7">
        <w:trPr>
          <w:trHeight w:val="755"/>
        </w:trPr>
        <w:tc>
          <w:tcPr>
            <w:tcW w:w="10790" w:type="dxa"/>
          </w:tcPr>
          <w:p w:rsidR="00A37FCC" w:rsidRDefault="00B559C7" w:rsidP="003D2D1D">
            <w:pPr>
              <w:jc w:val="both"/>
            </w:pPr>
            <w:r w:rsidRPr="00B559C7">
              <w:t>To celebrate the success of students within their learning environment; to monitor school growth (strengths, challenges, and next steps); to inform parents and the community; and to contribute to continual school planning.</w:t>
            </w:r>
          </w:p>
        </w:tc>
      </w:tr>
    </w:tbl>
    <w:p w:rsidR="00A37FCC" w:rsidRDefault="00A37FCC"/>
    <w:tbl>
      <w:tblPr>
        <w:tblStyle w:val="TableGrid"/>
        <w:tblW w:w="0" w:type="auto"/>
        <w:tblLook w:val="04A0" w:firstRow="1" w:lastRow="0" w:firstColumn="1" w:lastColumn="0" w:noHBand="0" w:noVBand="1"/>
      </w:tblPr>
      <w:tblGrid>
        <w:gridCol w:w="5395"/>
        <w:gridCol w:w="5395"/>
      </w:tblGrid>
      <w:tr w:rsidR="00230E52" w:rsidRPr="00230E52" w:rsidTr="00DF2644">
        <w:trPr>
          <w:tblHeader/>
        </w:trPr>
        <w:tc>
          <w:tcPr>
            <w:tcW w:w="5395" w:type="dxa"/>
          </w:tcPr>
          <w:p w:rsidR="00230E52" w:rsidRPr="00230E52" w:rsidRDefault="00230E52">
            <w:pPr>
              <w:rPr>
                <w:b/>
                <w:sz w:val="24"/>
              </w:rPr>
            </w:pPr>
            <w:r w:rsidRPr="00230E52">
              <w:rPr>
                <w:b/>
                <w:sz w:val="24"/>
              </w:rPr>
              <w:t>School Profile</w:t>
            </w:r>
          </w:p>
        </w:tc>
        <w:tc>
          <w:tcPr>
            <w:tcW w:w="5395" w:type="dxa"/>
          </w:tcPr>
          <w:p w:rsidR="00230E52" w:rsidRPr="003F2542" w:rsidRDefault="00230E52">
            <w:pPr>
              <w:rPr>
                <w:b/>
                <w:sz w:val="20"/>
                <w:szCs w:val="20"/>
              </w:rPr>
            </w:pPr>
            <w:r w:rsidRPr="003F2542">
              <w:rPr>
                <w:b/>
                <w:sz w:val="20"/>
                <w:szCs w:val="20"/>
              </w:rPr>
              <w:t>Message from Principal</w:t>
            </w:r>
          </w:p>
        </w:tc>
      </w:tr>
      <w:tr w:rsidR="00230E52" w:rsidTr="00A37FCC">
        <w:trPr>
          <w:trHeight w:val="3563"/>
        </w:trPr>
        <w:tc>
          <w:tcPr>
            <w:tcW w:w="5395" w:type="dxa"/>
          </w:tcPr>
          <w:p w:rsidR="00FD1721" w:rsidRPr="005619ED" w:rsidRDefault="00FD1721" w:rsidP="00FD1721">
            <w:pPr>
              <w:jc w:val="both"/>
              <w:rPr>
                <w:b/>
                <w:bCs/>
              </w:rPr>
            </w:pPr>
          </w:p>
          <w:p w:rsidR="00FD1721" w:rsidRPr="00B60AB5" w:rsidRDefault="00FD1721" w:rsidP="00FD1721">
            <w:pPr>
              <w:jc w:val="both"/>
              <w:rPr>
                <w:sz w:val="20"/>
                <w:szCs w:val="20"/>
              </w:rPr>
            </w:pPr>
            <w:r w:rsidRPr="00B60AB5">
              <w:rPr>
                <w:sz w:val="20"/>
                <w:szCs w:val="20"/>
              </w:rPr>
              <w:t xml:space="preserve">            Lieutenant Colonel Barker V.C. School is a Kindergarten to Grade Six school </w:t>
            </w:r>
            <w:r w:rsidR="003F2542">
              <w:rPr>
                <w:sz w:val="20"/>
                <w:szCs w:val="20"/>
              </w:rPr>
              <w:t>with a student population of 261</w:t>
            </w:r>
            <w:r w:rsidRPr="00B60AB5">
              <w:rPr>
                <w:sz w:val="20"/>
                <w:szCs w:val="20"/>
              </w:rPr>
              <w:t xml:space="preserve"> students in the Sunshine City of Dauphin, Manitoba.   Our energetic and dynamic school offers quality programs in all areas of curriculum.  Our School is proud to be a member of the Peaceful Schools International.  The Peaceful Schools </w:t>
            </w:r>
            <w:r>
              <w:rPr>
                <w:sz w:val="20"/>
                <w:szCs w:val="20"/>
              </w:rPr>
              <w:t xml:space="preserve">International </w:t>
            </w:r>
            <w:r w:rsidRPr="00B60AB5">
              <w:rPr>
                <w:sz w:val="20"/>
                <w:szCs w:val="20"/>
              </w:rPr>
              <w:t xml:space="preserve">flag </w:t>
            </w:r>
            <w:r w:rsidR="000E1B20">
              <w:rPr>
                <w:sz w:val="20"/>
                <w:szCs w:val="20"/>
              </w:rPr>
              <w:t xml:space="preserve">is </w:t>
            </w:r>
            <w:r w:rsidRPr="00B60AB5">
              <w:rPr>
                <w:sz w:val="20"/>
                <w:szCs w:val="20"/>
              </w:rPr>
              <w:t xml:space="preserve">proudly </w:t>
            </w:r>
            <w:r w:rsidR="000E1B20">
              <w:rPr>
                <w:sz w:val="20"/>
                <w:szCs w:val="20"/>
              </w:rPr>
              <w:t>displayed</w:t>
            </w:r>
            <w:r w:rsidRPr="00B60AB5">
              <w:rPr>
                <w:sz w:val="20"/>
                <w:szCs w:val="20"/>
              </w:rPr>
              <w:t xml:space="preserve"> at our school</w:t>
            </w:r>
            <w:r>
              <w:rPr>
                <w:sz w:val="20"/>
                <w:szCs w:val="20"/>
              </w:rPr>
              <w:t>.</w:t>
            </w:r>
            <w:r w:rsidRPr="00B60AB5">
              <w:rPr>
                <w:sz w:val="20"/>
                <w:szCs w:val="20"/>
              </w:rPr>
              <w:t xml:space="preserve">             </w:t>
            </w:r>
          </w:p>
          <w:p w:rsidR="00FD1721" w:rsidRPr="00B60AB5" w:rsidRDefault="00FD1721" w:rsidP="00FD1721">
            <w:pPr>
              <w:jc w:val="both"/>
              <w:rPr>
                <w:sz w:val="20"/>
                <w:szCs w:val="20"/>
              </w:rPr>
            </w:pPr>
            <w:r w:rsidRPr="00B60AB5">
              <w:rPr>
                <w:sz w:val="20"/>
                <w:szCs w:val="20"/>
              </w:rPr>
              <w:t xml:space="preserve">              Our mission statement at Barker School describes the school climate and the school culture that the staff at Barker School believes must be cultivated to ensure all students feel safe, accepted and valued.  This philosophy is nurtured in the positive behavior matrix that focuses on </w:t>
            </w:r>
            <w:r w:rsidRPr="00B60AB5">
              <w:rPr>
                <w:b/>
                <w:sz w:val="20"/>
                <w:szCs w:val="20"/>
              </w:rPr>
              <w:t xml:space="preserve">Barker’s 3 </w:t>
            </w:r>
            <w:proofErr w:type="spellStart"/>
            <w:r w:rsidRPr="00B60AB5">
              <w:rPr>
                <w:b/>
                <w:sz w:val="20"/>
                <w:szCs w:val="20"/>
              </w:rPr>
              <w:t>Rs</w:t>
            </w:r>
            <w:proofErr w:type="spellEnd"/>
            <w:r w:rsidRPr="00B60AB5">
              <w:rPr>
                <w:sz w:val="20"/>
                <w:szCs w:val="20"/>
              </w:rPr>
              <w:t xml:space="preserve"> – </w:t>
            </w:r>
          </w:p>
          <w:p w:rsidR="00FD1721" w:rsidRPr="00B60AB5" w:rsidRDefault="00FD1721" w:rsidP="00FD1721">
            <w:pPr>
              <w:jc w:val="both"/>
              <w:rPr>
                <w:sz w:val="20"/>
                <w:szCs w:val="20"/>
              </w:rPr>
            </w:pPr>
          </w:p>
          <w:p w:rsidR="00FD1721" w:rsidRPr="00B60AB5" w:rsidRDefault="00FD1721" w:rsidP="00FD1721">
            <w:pPr>
              <w:numPr>
                <w:ilvl w:val="0"/>
                <w:numId w:val="4"/>
              </w:numPr>
              <w:jc w:val="both"/>
              <w:rPr>
                <w:sz w:val="20"/>
                <w:szCs w:val="20"/>
              </w:rPr>
            </w:pPr>
            <w:r w:rsidRPr="00B60AB5">
              <w:rPr>
                <w:sz w:val="20"/>
                <w:szCs w:val="20"/>
              </w:rPr>
              <w:t xml:space="preserve">Be </w:t>
            </w:r>
            <w:r w:rsidRPr="00B60AB5">
              <w:rPr>
                <w:b/>
                <w:sz w:val="20"/>
                <w:szCs w:val="20"/>
              </w:rPr>
              <w:t>R</w:t>
            </w:r>
            <w:r w:rsidRPr="00B60AB5">
              <w:rPr>
                <w:sz w:val="20"/>
                <w:szCs w:val="20"/>
              </w:rPr>
              <w:t>espectful</w:t>
            </w:r>
          </w:p>
          <w:p w:rsidR="00FD1721" w:rsidRPr="00B60AB5" w:rsidRDefault="00FD1721" w:rsidP="00FD1721">
            <w:pPr>
              <w:numPr>
                <w:ilvl w:val="0"/>
                <w:numId w:val="4"/>
              </w:numPr>
              <w:jc w:val="both"/>
              <w:rPr>
                <w:sz w:val="20"/>
                <w:szCs w:val="20"/>
              </w:rPr>
            </w:pPr>
            <w:r w:rsidRPr="00B60AB5">
              <w:rPr>
                <w:sz w:val="20"/>
                <w:szCs w:val="20"/>
              </w:rPr>
              <w:t xml:space="preserve">Be </w:t>
            </w:r>
            <w:r w:rsidRPr="00B60AB5">
              <w:rPr>
                <w:b/>
                <w:sz w:val="20"/>
                <w:szCs w:val="20"/>
              </w:rPr>
              <w:t>R</w:t>
            </w:r>
            <w:r w:rsidRPr="00B60AB5">
              <w:rPr>
                <w:sz w:val="20"/>
                <w:szCs w:val="20"/>
              </w:rPr>
              <w:t xml:space="preserve">esponsible </w:t>
            </w:r>
          </w:p>
          <w:p w:rsidR="00FD1721" w:rsidRPr="00B60AB5" w:rsidRDefault="00FD1721" w:rsidP="00FD1721">
            <w:pPr>
              <w:numPr>
                <w:ilvl w:val="0"/>
                <w:numId w:val="4"/>
              </w:numPr>
              <w:jc w:val="both"/>
              <w:rPr>
                <w:sz w:val="20"/>
                <w:szCs w:val="20"/>
              </w:rPr>
            </w:pPr>
            <w:r w:rsidRPr="00B60AB5">
              <w:rPr>
                <w:sz w:val="20"/>
                <w:szCs w:val="20"/>
              </w:rPr>
              <w:t xml:space="preserve">Be </w:t>
            </w:r>
            <w:r w:rsidRPr="00B60AB5">
              <w:rPr>
                <w:b/>
                <w:sz w:val="20"/>
                <w:szCs w:val="20"/>
              </w:rPr>
              <w:t>R</w:t>
            </w:r>
            <w:r w:rsidRPr="00B60AB5">
              <w:rPr>
                <w:sz w:val="20"/>
                <w:szCs w:val="20"/>
              </w:rPr>
              <w:t>eady</w:t>
            </w:r>
          </w:p>
          <w:p w:rsidR="00FD1721" w:rsidRPr="00B60AB5" w:rsidRDefault="00FD1721" w:rsidP="00FD1721">
            <w:pPr>
              <w:ind w:left="720"/>
              <w:jc w:val="both"/>
              <w:rPr>
                <w:sz w:val="20"/>
                <w:szCs w:val="20"/>
              </w:rPr>
            </w:pPr>
          </w:p>
          <w:p w:rsidR="00FD1721" w:rsidRDefault="00FD1721" w:rsidP="00FD1721">
            <w:pPr>
              <w:jc w:val="both"/>
              <w:rPr>
                <w:sz w:val="20"/>
                <w:szCs w:val="20"/>
              </w:rPr>
            </w:pPr>
            <w:r w:rsidRPr="00B60AB5">
              <w:rPr>
                <w:sz w:val="20"/>
                <w:szCs w:val="20"/>
              </w:rPr>
              <w:t xml:space="preserve">             The </w:t>
            </w:r>
            <w:r w:rsidRPr="00B60AB5">
              <w:rPr>
                <w:b/>
                <w:sz w:val="20"/>
                <w:szCs w:val="20"/>
              </w:rPr>
              <w:t xml:space="preserve">3 </w:t>
            </w:r>
            <w:proofErr w:type="spellStart"/>
            <w:r w:rsidRPr="00B60AB5">
              <w:rPr>
                <w:b/>
                <w:sz w:val="20"/>
                <w:szCs w:val="20"/>
              </w:rPr>
              <w:t>Rs</w:t>
            </w:r>
            <w:proofErr w:type="spellEnd"/>
            <w:r w:rsidRPr="00B60AB5">
              <w:rPr>
                <w:sz w:val="20"/>
                <w:szCs w:val="20"/>
              </w:rPr>
              <w:t xml:space="preserve"> are foundational blocks that contribute to the climate that strives to enhance student engagement and learning, healthy lifestyle choices and social-emotional well</w:t>
            </w:r>
            <w:r>
              <w:rPr>
                <w:sz w:val="20"/>
                <w:szCs w:val="20"/>
              </w:rPr>
              <w:t>-</w:t>
            </w:r>
            <w:r w:rsidRPr="00B60AB5">
              <w:rPr>
                <w:sz w:val="20"/>
                <w:szCs w:val="20"/>
              </w:rPr>
              <w:t>being.</w:t>
            </w:r>
          </w:p>
          <w:p w:rsidR="00FD1721" w:rsidRPr="00B60AB5" w:rsidRDefault="00FD1721" w:rsidP="00FD1721">
            <w:pPr>
              <w:jc w:val="both"/>
              <w:rPr>
                <w:sz w:val="20"/>
                <w:szCs w:val="20"/>
              </w:rPr>
            </w:pPr>
            <w:r w:rsidRPr="00B60AB5">
              <w:rPr>
                <w:sz w:val="20"/>
                <w:szCs w:val="20"/>
              </w:rPr>
              <w:t xml:space="preserve">            </w:t>
            </w:r>
          </w:p>
          <w:p w:rsidR="00DF2644" w:rsidRDefault="00FD1721" w:rsidP="00FD1721">
            <w:pPr>
              <w:jc w:val="both"/>
            </w:pPr>
            <w:r w:rsidRPr="00B60AB5">
              <w:rPr>
                <w:sz w:val="20"/>
                <w:szCs w:val="20"/>
              </w:rPr>
              <w:t xml:space="preserve">             Barker School offers reading recovery; French program delivered by a bilingual teacher; guidance; physical education and music programs for all students.</w:t>
            </w:r>
          </w:p>
        </w:tc>
        <w:tc>
          <w:tcPr>
            <w:tcW w:w="5395" w:type="dxa"/>
          </w:tcPr>
          <w:p w:rsidR="00230E52" w:rsidRPr="003F2542" w:rsidRDefault="00230E52" w:rsidP="00230E52">
            <w:pPr>
              <w:jc w:val="both"/>
              <w:rPr>
                <w:sz w:val="20"/>
                <w:szCs w:val="20"/>
              </w:rPr>
            </w:pPr>
          </w:p>
          <w:p w:rsidR="003F2542" w:rsidRPr="003F2542" w:rsidRDefault="003F2542" w:rsidP="000E3621">
            <w:pPr>
              <w:ind w:firstLine="720"/>
              <w:rPr>
                <w:b/>
                <w:sz w:val="20"/>
                <w:szCs w:val="20"/>
              </w:rPr>
            </w:pPr>
            <w:r w:rsidRPr="003F2542">
              <w:rPr>
                <w:sz w:val="20"/>
                <w:szCs w:val="20"/>
              </w:rPr>
              <w:t>The 2015-2016 school year was an exciting and busy one!  Many memories were made this year from staff versus students dodgeball games, RCAF Band, Barker Cinema, school-wide swim/skate, 10</w:t>
            </w:r>
            <w:r w:rsidRPr="003F2542">
              <w:rPr>
                <w:sz w:val="20"/>
                <w:szCs w:val="20"/>
                <w:vertAlign w:val="superscript"/>
              </w:rPr>
              <w:t>th</w:t>
            </w:r>
            <w:r w:rsidRPr="003F2542">
              <w:rPr>
                <w:sz w:val="20"/>
                <w:szCs w:val="20"/>
              </w:rPr>
              <w:t xml:space="preserve"> Anniversary of the Egg Drop and Teddy Anderson, hoop dancer, just to name a few. As the school year draws to a close, I would like to take the opportunity to say a special thank you to all staff, students, families and community members for a fabulous 2015-2016 school year.  The Barker School’s mission statement states that Barker School is a “learning environment where we are caring, responsible and respectful citizens.” As a Barker School family, we continue to prepare our students to become goo</w:t>
            </w:r>
            <w:r w:rsidR="000E3621">
              <w:rPr>
                <w:sz w:val="20"/>
                <w:szCs w:val="20"/>
              </w:rPr>
              <w:t>d citizens by following the 3Rs.</w:t>
            </w:r>
          </w:p>
          <w:p w:rsidR="004333A3" w:rsidRDefault="003F2542" w:rsidP="003F2542">
            <w:pPr>
              <w:ind w:firstLine="720"/>
              <w:rPr>
                <w:sz w:val="20"/>
                <w:szCs w:val="20"/>
              </w:rPr>
            </w:pPr>
            <w:r w:rsidRPr="003F2542">
              <w:rPr>
                <w:sz w:val="20"/>
                <w:szCs w:val="20"/>
              </w:rPr>
              <w:t xml:space="preserve">On behalf of all Barker students and staff, we would like to wish Mr. </w:t>
            </w:r>
            <w:proofErr w:type="spellStart"/>
            <w:r w:rsidRPr="003F2542">
              <w:rPr>
                <w:sz w:val="20"/>
                <w:szCs w:val="20"/>
              </w:rPr>
              <w:t>Hercina</w:t>
            </w:r>
            <w:proofErr w:type="spellEnd"/>
            <w:r w:rsidRPr="003F2542">
              <w:rPr>
                <w:sz w:val="20"/>
                <w:szCs w:val="20"/>
              </w:rPr>
              <w:t xml:space="preserve"> and Mrs. </w:t>
            </w:r>
            <w:proofErr w:type="spellStart"/>
            <w:r w:rsidRPr="003F2542">
              <w:rPr>
                <w:sz w:val="20"/>
                <w:szCs w:val="20"/>
              </w:rPr>
              <w:t>Kolida</w:t>
            </w:r>
            <w:proofErr w:type="spellEnd"/>
            <w:r w:rsidRPr="003F2542">
              <w:rPr>
                <w:sz w:val="20"/>
                <w:szCs w:val="20"/>
              </w:rPr>
              <w:t xml:space="preserve"> a happy and healthy retirement! Best wishes are extended to Mrs. Rollins who will be teaching at Whitmore next year. Best wishes are also extended to Mrs. Yates as she will be leaving Barker at the end of June</w:t>
            </w:r>
          </w:p>
          <w:p w:rsidR="003F2542" w:rsidRPr="003F2542" w:rsidRDefault="003F2542" w:rsidP="003F2542">
            <w:pPr>
              <w:ind w:firstLine="720"/>
              <w:rPr>
                <w:sz w:val="20"/>
                <w:szCs w:val="20"/>
              </w:rPr>
            </w:pPr>
            <w:r w:rsidRPr="003F2542">
              <w:rPr>
                <w:sz w:val="20"/>
                <w:szCs w:val="20"/>
              </w:rPr>
              <w:t>Thank you again for the tremendous amount of support and for a wonderful 2015-2016 school year.  It continues to be a great adventure and I look forward to making many more memories with our Barker family!</w:t>
            </w:r>
          </w:p>
          <w:p w:rsidR="003F2542" w:rsidRPr="003F2542" w:rsidRDefault="003F2542" w:rsidP="003F2542">
            <w:pPr>
              <w:ind w:firstLine="720"/>
              <w:rPr>
                <w:sz w:val="20"/>
                <w:szCs w:val="20"/>
              </w:rPr>
            </w:pPr>
          </w:p>
          <w:p w:rsidR="00654889" w:rsidRPr="003F2542" w:rsidRDefault="00654889" w:rsidP="00654889">
            <w:pPr>
              <w:jc w:val="both"/>
              <w:rPr>
                <w:sz w:val="20"/>
                <w:szCs w:val="20"/>
              </w:rPr>
            </w:pPr>
          </w:p>
          <w:p w:rsidR="00FD1721" w:rsidRPr="000E3621" w:rsidRDefault="006C1F91" w:rsidP="00E1749A">
            <w:pPr>
              <w:jc w:val="both"/>
              <w:rPr>
                <w:rFonts w:ascii="Bradley Hand ITC" w:hAnsi="Bradley Hand ITC"/>
                <w:sz w:val="28"/>
                <w:szCs w:val="28"/>
              </w:rPr>
            </w:pPr>
            <w:r w:rsidRPr="000E3621">
              <w:rPr>
                <w:rFonts w:ascii="Bradley Hand ITC" w:hAnsi="Bradley Hand ITC"/>
                <w:b/>
                <w:sz w:val="28"/>
                <w:szCs w:val="28"/>
              </w:rPr>
              <w:t>Kim MacMillan, Principal</w:t>
            </w:r>
          </w:p>
        </w:tc>
      </w:tr>
    </w:tbl>
    <w:p w:rsidR="00A37FCC" w:rsidRPr="00B559C7" w:rsidRDefault="00A37FCC" w:rsidP="00B559C7"/>
    <w:tbl>
      <w:tblPr>
        <w:tblStyle w:val="TableGrid"/>
        <w:tblW w:w="0" w:type="auto"/>
        <w:tblLook w:val="04A0" w:firstRow="1" w:lastRow="0" w:firstColumn="1" w:lastColumn="0" w:noHBand="0" w:noVBand="1"/>
      </w:tblPr>
      <w:tblGrid>
        <w:gridCol w:w="10790"/>
      </w:tblGrid>
      <w:tr w:rsidR="00F05E56" w:rsidRPr="00230E52" w:rsidTr="007931B6">
        <w:trPr>
          <w:tblHeader/>
        </w:trPr>
        <w:tc>
          <w:tcPr>
            <w:tcW w:w="10790" w:type="dxa"/>
          </w:tcPr>
          <w:p w:rsidR="00F05E56" w:rsidRPr="00230E52" w:rsidRDefault="00F05E56" w:rsidP="0062791A">
            <w:pPr>
              <w:rPr>
                <w:b/>
                <w:sz w:val="24"/>
              </w:rPr>
            </w:pPr>
            <w:r w:rsidRPr="00230E52">
              <w:rPr>
                <w:b/>
                <w:sz w:val="24"/>
              </w:rPr>
              <w:lastRenderedPageBreak/>
              <w:t>Staffing</w:t>
            </w:r>
          </w:p>
        </w:tc>
      </w:tr>
      <w:tr w:rsidR="00E45B05" w:rsidTr="00E45B05">
        <w:trPr>
          <w:trHeight w:val="3788"/>
        </w:trPr>
        <w:tc>
          <w:tcPr>
            <w:tcW w:w="10790" w:type="dxa"/>
          </w:tcPr>
          <w:p w:rsidR="00E45B05" w:rsidRDefault="00E45B05" w:rsidP="00E45B05">
            <w:pPr>
              <w:pBdr>
                <w:top w:val="single" w:sz="4" w:space="1" w:color="auto"/>
                <w:left w:val="single" w:sz="4" w:space="4" w:color="auto"/>
                <w:bottom w:val="single" w:sz="4" w:space="1" w:color="auto"/>
                <w:right w:val="single" w:sz="4" w:space="0" w:color="auto"/>
              </w:pBdr>
              <w:ind w:left="270" w:right="180"/>
              <w:rPr>
                <w:sz w:val="20"/>
                <w:szCs w:val="20"/>
              </w:rPr>
            </w:pPr>
            <w:r>
              <w:rPr>
                <w:sz w:val="20"/>
                <w:szCs w:val="20"/>
              </w:rPr>
              <w:t>Kim MacMillan</w:t>
            </w:r>
            <w:r w:rsidR="008E269F">
              <w:rPr>
                <w:sz w:val="20"/>
                <w:szCs w:val="20"/>
              </w:rPr>
              <w:t xml:space="preserve"> - </w:t>
            </w:r>
            <w:r>
              <w:rPr>
                <w:sz w:val="20"/>
                <w:szCs w:val="20"/>
              </w:rPr>
              <w:t xml:space="preserve"> Principal</w:t>
            </w:r>
            <w:r>
              <w:rPr>
                <w:sz w:val="20"/>
                <w:szCs w:val="20"/>
              </w:rPr>
              <w:tab/>
            </w:r>
            <w:r>
              <w:rPr>
                <w:sz w:val="20"/>
                <w:szCs w:val="20"/>
              </w:rPr>
              <w:tab/>
            </w:r>
            <w:r>
              <w:rPr>
                <w:sz w:val="20"/>
                <w:szCs w:val="20"/>
              </w:rPr>
              <w:tab/>
            </w:r>
            <w:r>
              <w:rPr>
                <w:sz w:val="20"/>
                <w:szCs w:val="20"/>
              </w:rPr>
              <w:tab/>
              <w:t xml:space="preserve">        Karen </w:t>
            </w:r>
            <w:proofErr w:type="spellStart"/>
            <w:r>
              <w:rPr>
                <w:sz w:val="20"/>
                <w:szCs w:val="20"/>
              </w:rPr>
              <w:t>Sweetman</w:t>
            </w:r>
            <w:proofErr w:type="spellEnd"/>
            <w:r w:rsidRPr="004C7614">
              <w:rPr>
                <w:sz w:val="20"/>
                <w:szCs w:val="20"/>
              </w:rPr>
              <w:t xml:space="preserve"> – Secretary</w:t>
            </w:r>
          </w:p>
          <w:p w:rsidR="004333A3" w:rsidRDefault="00E45B05" w:rsidP="00E45B05">
            <w:pPr>
              <w:pBdr>
                <w:top w:val="single" w:sz="4" w:space="1" w:color="auto"/>
                <w:left w:val="single" w:sz="4" w:space="4" w:color="auto"/>
                <w:bottom w:val="single" w:sz="4" w:space="1" w:color="auto"/>
                <w:right w:val="single" w:sz="4" w:space="0" w:color="auto"/>
              </w:pBdr>
              <w:ind w:left="270" w:right="180"/>
              <w:rPr>
                <w:sz w:val="20"/>
                <w:szCs w:val="20"/>
              </w:rPr>
            </w:pPr>
            <w:r>
              <w:rPr>
                <w:sz w:val="20"/>
                <w:szCs w:val="20"/>
              </w:rPr>
              <w:t xml:space="preserve">Derris </w:t>
            </w:r>
            <w:proofErr w:type="spellStart"/>
            <w:r>
              <w:rPr>
                <w:sz w:val="20"/>
                <w:szCs w:val="20"/>
              </w:rPr>
              <w:t>Rickaby</w:t>
            </w:r>
            <w:proofErr w:type="spellEnd"/>
            <w:r>
              <w:rPr>
                <w:sz w:val="20"/>
                <w:szCs w:val="20"/>
              </w:rPr>
              <w:t xml:space="preserve"> – Kindergarten (</w:t>
            </w:r>
            <w:r w:rsidR="004333A3">
              <w:rPr>
                <w:sz w:val="20"/>
                <w:szCs w:val="20"/>
              </w:rPr>
              <w:t>Sept. – March</w:t>
            </w:r>
            <w:r>
              <w:rPr>
                <w:sz w:val="20"/>
                <w:szCs w:val="20"/>
              </w:rPr>
              <w:t>)</w:t>
            </w:r>
          </w:p>
          <w:p w:rsidR="004333A3" w:rsidRDefault="004333A3" w:rsidP="004333A3">
            <w:pPr>
              <w:pBdr>
                <w:top w:val="single" w:sz="4" w:space="1" w:color="auto"/>
                <w:left w:val="single" w:sz="4" w:space="4" w:color="auto"/>
                <w:bottom w:val="single" w:sz="4" w:space="1" w:color="auto"/>
                <w:right w:val="single" w:sz="4" w:space="0" w:color="auto"/>
              </w:pBdr>
              <w:ind w:left="270" w:right="180"/>
              <w:rPr>
                <w:sz w:val="20"/>
                <w:szCs w:val="20"/>
              </w:rPr>
            </w:pPr>
            <w:r w:rsidRPr="004C7614">
              <w:rPr>
                <w:sz w:val="20"/>
                <w:szCs w:val="20"/>
              </w:rPr>
              <w:t xml:space="preserve">Stacey </w:t>
            </w:r>
            <w:proofErr w:type="spellStart"/>
            <w:r w:rsidRPr="004C7614">
              <w:rPr>
                <w:sz w:val="20"/>
                <w:szCs w:val="20"/>
              </w:rPr>
              <w:t>Penner</w:t>
            </w:r>
            <w:proofErr w:type="spellEnd"/>
            <w:r w:rsidRPr="004C7614">
              <w:rPr>
                <w:sz w:val="20"/>
                <w:szCs w:val="20"/>
              </w:rPr>
              <w:t xml:space="preserve"> – Kindergarten</w:t>
            </w:r>
            <w:r>
              <w:rPr>
                <w:sz w:val="20"/>
                <w:szCs w:val="20"/>
              </w:rPr>
              <w:t xml:space="preserve"> (</w:t>
            </w:r>
            <w:r>
              <w:rPr>
                <w:sz w:val="20"/>
                <w:szCs w:val="20"/>
              </w:rPr>
              <w:t>April - June</w:t>
            </w:r>
            <w:r>
              <w:rPr>
                <w:sz w:val="20"/>
                <w:szCs w:val="20"/>
              </w:rPr>
              <w:t>)</w:t>
            </w:r>
          </w:p>
          <w:p w:rsidR="004333A3" w:rsidRDefault="004333A3" w:rsidP="004333A3">
            <w:pPr>
              <w:pBdr>
                <w:top w:val="single" w:sz="4" w:space="1" w:color="auto"/>
                <w:left w:val="single" w:sz="4" w:space="4" w:color="auto"/>
                <w:bottom w:val="single" w:sz="4" w:space="1" w:color="auto"/>
                <w:right w:val="single" w:sz="4" w:space="0" w:color="auto"/>
              </w:pBdr>
              <w:ind w:left="270" w:right="180"/>
              <w:rPr>
                <w:sz w:val="20"/>
                <w:szCs w:val="20"/>
              </w:rPr>
            </w:pPr>
            <w:proofErr w:type="spellStart"/>
            <w:r>
              <w:rPr>
                <w:sz w:val="20"/>
                <w:szCs w:val="20"/>
              </w:rPr>
              <w:t>Kelsy</w:t>
            </w:r>
            <w:proofErr w:type="spellEnd"/>
            <w:r>
              <w:rPr>
                <w:sz w:val="20"/>
                <w:szCs w:val="20"/>
              </w:rPr>
              <w:t xml:space="preserve"> </w:t>
            </w:r>
            <w:proofErr w:type="spellStart"/>
            <w:r>
              <w:rPr>
                <w:sz w:val="20"/>
                <w:szCs w:val="20"/>
              </w:rPr>
              <w:t>Michaleski</w:t>
            </w:r>
            <w:proofErr w:type="spellEnd"/>
            <w:r w:rsidRPr="004C7614">
              <w:rPr>
                <w:sz w:val="20"/>
                <w:szCs w:val="20"/>
              </w:rPr>
              <w:t xml:space="preserve"> – Kindergarten</w:t>
            </w:r>
            <w:r>
              <w:rPr>
                <w:sz w:val="20"/>
                <w:szCs w:val="20"/>
              </w:rPr>
              <w:t xml:space="preserve"> (April - June)</w:t>
            </w:r>
          </w:p>
          <w:p w:rsidR="00E45B05" w:rsidRPr="00F52E21" w:rsidRDefault="004333A3" w:rsidP="004333A3">
            <w:pPr>
              <w:pBdr>
                <w:top w:val="single" w:sz="4" w:space="1" w:color="auto"/>
                <w:left w:val="single" w:sz="4" w:space="4" w:color="auto"/>
                <w:bottom w:val="single" w:sz="4" w:space="1" w:color="auto"/>
                <w:right w:val="single" w:sz="4" w:space="0" w:color="auto"/>
              </w:pBdr>
              <w:ind w:left="270" w:right="180"/>
              <w:rPr>
                <w:sz w:val="20"/>
                <w:szCs w:val="20"/>
                <w:lang w:val="fr-CA"/>
              </w:rPr>
            </w:pPr>
            <w:r w:rsidRPr="00F52E21">
              <w:rPr>
                <w:sz w:val="20"/>
                <w:szCs w:val="20"/>
                <w:lang w:val="fr-CA"/>
              </w:rPr>
              <w:t>Jackie Davies</w:t>
            </w:r>
            <w:r w:rsidR="00E45B05" w:rsidRPr="00F52E21">
              <w:rPr>
                <w:sz w:val="20"/>
                <w:szCs w:val="20"/>
                <w:lang w:val="fr-CA"/>
              </w:rPr>
              <w:t xml:space="preserve"> – Grade 1</w:t>
            </w:r>
            <w:r w:rsidR="00E86AC8" w:rsidRPr="00F52E21">
              <w:rPr>
                <w:sz w:val="20"/>
                <w:szCs w:val="20"/>
                <w:lang w:val="fr-CA"/>
              </w:rPr>
              <w:t xml:space="preserve">                                </w:t>
            </w:r>
            <w:r w:rsidRPr="00F52E21">
              <w:rPr>
                <w:sz w:val="20"/>
                <w:szCs w:val="20"/>
                <w:lang w:val="fr-CA"/>
              </w:rPr>
              <w:t xml:space="preserve">                                       </w:t>
            </w:r>
            <w:r w:rsidR="00E86AC8" w:rsidRPr="00F52E21">
              <w:rPr>
                <w:sz w:val="20"/>
                <w:szCs w:val="20"/>
                <w:lang w:val="fr-CA"/>
              </w:rPr>
              <w:t xml:space="preserve">  </w:t>
            </w:r>
            <w:proofErr w:type="spellStart"/>
            <w:r w:rsidR="00F52E21" w:rsidRPr="00F52E21">
              <w:rPr>
                <w:sz w:val="20"/>
                <w:szCs w:val="20"/>
                <w:lang w:val="fr-CA"/>
              </w:rPr>
              <w:t>Jeanette</w:t>
            </w:r>
            <w:proofErr w:type="spellEnd"/>
            <w:r w:rsidR="00F52E21" w:rsidRPr="00F52E21">
              <w:rPr>
                <w:sz w:val="20"/>
                <w:szCs w:val="20"/>
                <w:lang w:val="fr-CA"/>
              </w:rPr>
              <w:t xml:space="preserve"> </w:t>
            </w:r>
            <w:proofErr w:type="spellStart"/>
            <w:r w:rsidR="00F52E21" w:rsidRPr="00F52E21">
              <w:rPr>
                <w:sz w:val="20"/>
                <w:szCs w:val="20"/>
                <w:lang w:val="fr-CA"/>
              </w:rPr>
              <w:t>Kachkowski</w:t>
            </w:r>
            <w:proofErr w:type="spellEnd"/>
            <w:r w:rsidR="00F52E21" w:rsidRPr="00F52E21">
              <w:rPr>
                <w:sz w:val="20"/>
                <w:szCs w:val="20"/>
                <w:lang w:val="fr-CA"/>
              </w:rPr>
              <w:t xml:space="preserve"> </w:t>
            </w:r>
            <w:r w:rsidR="00F52E21" w:rsidRPr="00F52E21">
              <w:rPr>
                <w:sz w:val="20"/>
                <w:szCs w:val="20"/>
                <w:lang w:val="fr-CA"/>
              </w:rPr>
              <w:t xml:space="preserve">– </w:t>
            </w:r>
            <w:r w:rsidR="00F52E21">
              <w:rPr>
                <w:sz w:val="20"/>
                <w:szCs w:val="20"/>
                <w:lang w:val="fr-CA"/>
              </w:rPr>
              <w:t>Resource</w:t>
            </w:r>
            <w:r w:rsidR="00F52E21" w:rsidRPr="00F52E21">
              <w:rPr>
                <w:sz w:val="20"/>
                <w:szCs w:val="20"/>
                <w:lang w:val="fr-CA"/>
              </w:rPr>
              <w:t xml:space="preserve">                                                                         </w:t>
            </w:r>
          </w:p>
          <w:p w:rsidR="003F4ECA" w:rsidRPr="00F52E21" w:rsidRDefault="003F4ECA" w:rsidP="00E45B05">
            <w:pPr>
              <w:pBdr>
                <w:top w:val="single" w:sz="4" w:space="1" w:color="auto"/>
                <w:left w:val="single" w:sz="4" w:space="4" w:color="auto"/>
                <w:bottom w:val="single" w:sz="4" w:space="1" w:color="auto"/>
                <w:right w:val="single" w:sz="4" w:space="0" w:color="auto"/>
              </w:pBdr>
              <w:ind w:left="270" w:right="180"/>
              <w:rPr>
                <w:sz w:val="20"/>
                <w:szCs w:val="20"/>
                <w:lang w:val="fr-CA"/>
              </w:rPr>
            </w:pPr>
            <w:r w:rsidRPr="00F52E21">
              <w:rPr>
                <w:sz w:val="20"/>
                <w:szCs w:val="20"/>
                <w:lang w:val="fr-CA"/>
              </w:rPr>
              <w:t xml:space="preserve">Annette </w:t>
            </w:r>
            <w:proofErr w:type="spellStart"/>
            <w:r w:rsidRPr="00F52E21">
              <w:rPr>
                <w:sz w:val="20"/>
                <w:szCs w:val="20"/>
                <w:lang w:val="fr-CA"/>
              </w:rPr>
              <w:t>Michasiw</w:t>
            </w:r>
            <w:proofErr w:type="spellEnd"/>
            <w:r w:rsidRPr="00F52E21">
              <w:rPr>
                <w:sz w:val="20"/>
                <w:szCs w:val="20"/>
                <w:lang w:val="fr-CA"/>
              </w:rPr>
              <w:t xml:space="preserve"> – Grade 1</w:t>
            </w:r>
            <w:r w:rsidR="00E86AC8" w:rsidRPr="00F52E21">
              <w:rPr>
                <w:sz w:val="20"/>
                <w:szCs w:val="20"/>
                <w:lang w:val="fr-CA"/>
              </w:rPr>
              <w:t xml:space="preserve">                                                        </w:t>
            </w:r>
            <w:r w:rsidR="00F52E21" w:rsidRPr="00F52E21">
              <w:rPr>
                <w:sz w:val="20"/>
                <w:szCs w:val="20"/>
                <w:lang w:val="fr-CA"/>
              </w:rPr>
              <w:t xml:space="preserve">        Laura Yates – Resource </w:t>
            </w:r>
          </w:p>
          <w:p w:rsidR="003F4ECA" w:rsidRDefault="004333A3" w:rsidP="00E45B05">
            <w:pPr>
              <w:pBdr>
                <w:top w:val="single" w:sz="4" w:space="1" w:color="auto"/>
                <w:left w:val="single" w:sz="4" w:space="4" w:color="auto"/>
                <w:bottom w:val="single" w:sz="4" w:space="1" w:color="auto"/>
                <w:right w:val="single" w:sz="4" w:space="0" w:color="auto"/>
              </w:pBdr>
              <w:ind w:left="270" w:right="180"/>
              <w:rPr>
                <w:sz w:val="20"/>
                <w:szCs w:val="20"/>
              </w:rPr>
            </w:pPr>
            <w:r>
              <w:rPr>
                <w:sz w:val="20"/>
                <w:szCs w:val="20"/>
              </w:rPr>
              <w:t>Jamie Rollins</w:t>
            </w:r>
            <w:r w:rsidR="00E45B05">
              <w:rPr>
                <w:sz w:val="20"/>
                <w:szCs w:val="20"/>
              </w:rPr>
              <w:t xml:space="preserve"> – Grade 2</w:t>
            </w:r>
            <w:r w:rsidR="003F4ECA">
              <w:rPr>
                <w:sz w:val="20"/>
                <w:szCs w:val="20"/>
              </w:rPr>
              <w:t xml:space="preserve">  </w:t>
            </w:r>
            <w:r w:rsidR="00E86AC8">
              <w:rPr>
                <w:sz w:val="20"/>
                <w:szCs w:val="20"/>
              </w:rPr>
              <w:t xml:space="preserve">                                                                      </w:t>
            </w:r>
            <w:r w:rsidR="00F52E21">
              <w:rPr>
                <w:sz w:val="20"/>
                <w:szCs w:val="20"/>
              </w:rPr>
              <w:t xml:space="preserve">  </w:t>
            </w:r>
            <w:r w:rsidR="00E86AC8">
              <w:rPr>
                <w:sz w:val="20"/>
                <w:szCs w:val="20"/>
              </w:rPr>
              <w:t xml:space="preserve">Shalane </w:t>
            </w:r>
            <w:proofErr w:type="spellStart"/>
            <w:r w:rsidR="00E86AC8">
              <w:rPr>
                <w:sz w:val="20"/>
                <w:szCs w:val="20"/>
              </w:rPr>
              <w:t>Geertsema</w:t>
            </w:r>
            <w:proofErr w:type="spellEnd"/>
            <w:r w:rsidR="00E86AC8">
              <w:rPr>
                <w:sz w:val="20"/>
                <w:szCs w:val="20"/>
              </w:rPr>
              <w:t xml:space="preserve"> – Reading Recovery</w:t>
            </w:r>
          </w:p>
          <w:p w:rsidR="00E45B05" w:rsidRDefault="003F4ECA" w:rsidP="00E45B05">
            <w:pPr>
              <w:pBdr>
                <w:top w:val="single" w:sz="4" w:space="1" w:color="auto"/>
                <w:left w:val="single" w:sz="4" w:space="4" w:color="auto"/>
                <w:bottom w:val="single" w:sz="4" w:space="1" w:color="auto"/>
                <w:right w:val="single" w:sz="4" w:space="0" w:color="auto"/>
              </w:pBdr>
              <w:ind w:left="270" w:right="180"/>
              <w:rPr>
                <w:sz w:val="20"/>
                <w:szCs w:val="20"/>
              </w:rPr>
            </w:pPr>
            <w:r w:rsidRPr="004C7614">
              <w:rPr>
                <w:sz w:val="20"/>
                <w:szCs w:val="20"/>
              </w:rPr>
              <w:t xml:space="preserve">Cheryl </w:t>
            </w:r>
            <w:proofErr w:type="spellStart"/>
            <w:r w:rsidRPr="004C7614">
              <w:rPr>
                <w:sz w:val="20"/>
                <w:szCs w:val="20"/>
              </w:rPr>
              <w:t>Gorrell</w:t>
            </w:r>
            <w:proofErr w:type="spellEnd"/>
            <w:r w:rsidRPr="004C7614">
              <w:rPr>
                <w:sz w:val="20"/>
                <w:szCs w:val="20"/>
              </w:rPr>
              <w:t>– Grade 2</w:t>
            </w:r>
            <w:r>
              <w:rPr>
                <w:sz w:val="20"/>
                <w:szCs w:val="20"/>
              </w:rPr>
              <w:t xml:space="preserve">                              </w:t>
            </w:r>
            <w:r w:rsidR="00E45B05" w:rsidRPr="004C7614">
              <w:rPr>
                <w:sz w:val="20"/>
                <w:szCs w:val="20"/>
              </w:rPr>
              <w:tab/>
            </w:r>
            <w:r w:rsidR="00E45B05">
              <w:rPr>
                <w:sz w:val="20"/>
                <w:szCs w:val="20"/>
              </w:rPr>
              <w:tab/>
            </w:r>
            <w:r w:rsidR="00E86AC8">
              <w:rPr>
                <w:sz w:val="20"/>
                <w:szCs w:val="20"/>
              </w:rPr>
              <w:t xml:space="preserve">                          </w:t>
            </w:r>
            <w:proofErr w:type="spellStart"/>
            <w:r w:rsidR="00E86AC8">
              <w:rPr>
                <w:sz w:val="20"/>
                <w:szCs w:val="20"/>
              </w:rPr>
              <w:t>Reneta</w:t>
            </w:r>
            <w:proofErr w:type="spellEnd"/>
            <w:r w:rsidR="00E86AC8">
              <w:rPr>
                <w:sz w:val="20"/>
                <w:szCs w:val="20"/>
              </w:rPr>
              <w:t xml:space="preserve"> Angus - Guidance</w:t>
            </w:r>
          </w:p>
          <w:p w:rsidR="00151809" w:rsidRDefault="00E45B05" w:rsidP="00E45B05">
            <w:pPr>
              <w:pBdr>
                <w:top w:val="single" w:sz="4" w:space="1" w:color="auto"/>
                <w:left w:val="single" w:sz="4" w:space="4" w:color="auto"/>
                <w:bottom w:val="single" w:sz="4" w:space="1" w:color="auto"/>
                <w:right w:val="single" w:sz="4" w:space="0" w:color="auto"/>
              </w:pBdr>
              <w:ind w:left="270" w:right="180"/>
              <w:rPr>
                <w:sz w:val="20"/>
                <w:szCs w:val="20"/>
              </w:rPr>
            </w:pPr>
            <w:r>
              <w:rPr>
                <w:sz w:val="20"/>
                <w:szCs w:val="20"/>
              </w:rPr>
              <w:t>Jill Murdoch</w:t>
            </w:r>
            <w:r w:rsidRPr="004C7614">
              <w:rPr>
                <w:sz w:val="20"/>
                <w:szCs w:val="20"/>
              </w:rPr>
              <w:t>– Grade</w:t>
            </w:r>
            <w:r w:rsidR="008E269F">
              <w:rPr>
                <w:sz w:val="20"/>
                <w:szCs w:val="20"/>
              </w:rPr>
              <w:t xml:space="preserve"> </w:t>
            </w:r>
            <w:r>
              <w:rPr>
                <w:sz w:val="20"/>
                <w:szCs w:val="20"/>
              </w:rPr>
              <w:t xml:space="preserve">3   </w:t>
            </w:r>
            <w:r w:rsidR="00E86AC8">
              <w:rPr>
                <w:sz w:val="20"/>
                <w:szCs w:val="20"/>
              </w:rPr>
              <w:t xml:space="preserve">                                                                          Heather Ja</w:t>
            </w:r>
            <w:r w:rsidR="00E86AC8" w:rsidRPr="004C7614">
              <w:rPr>
                <w:sz w:val="20"/>
                <w:szCs w:val="20"/>
              </w:rPr>
              <w:t xml:space="preserve">nsen </w:t>
            </w:r>
            <w:r w:rsidR="00E86AC8">
              <w:rPr>
                <w:sz w:val="20"/>
                <w:szCs w:val="20"/>
              </w:rPr>
              <w:t>–</w:t>
            </w:r>
            <w:r w:rsidR="00E86AC8" w:rsidRPr="004C7614">
              <w:rPr>
                <w:sz w:val="20"/>
                <w:szCs w:val="20"/>
              </w:rPr>
              <w:t xml:space="preserve"> Librarian</w:t>
            </w:r>
            <w:r w:rsidR="00E86AC8">
              <w:rPr>
                <w:sz w:val="20"/>
                <w:szCs w:val="20"/>
              </w:rPr>
              <w:t xml:space="preserve">                                                            </w:t>
            </w:r>
          </w:p>
          <w:p w:rsidR="00E45B05" w:rsidRDefault="004333A3" w:rsidP="00E45B05">
            <w:pPr>
              <w:pBdr>
                <w:top w:val="single" w:sz="4" w:space="1" w:color="auto"/>
                <w:left w:val="single" w:sz="4" w:space="4" w:color="auto"/>
                <w:bottom w:val="single" w:sz="4" w:space="1" w:color="auto"/>
                <w:right w:val="single" w:sz="4" w:space="0" w:color="auto"/>
              </w:pBdr>
              <w:ind w:left="270" w:right="180"/>
              <w:rPr>
                <w:sz w:val="20"/>
                <w:szCs w:val="20"/>
              </w:rPr>
            </w:pPr>
            <w:r>
              <w:rPr>
                <w:sz w:val="20"/>
                <w:szCs w:val="20"/>
              </w:rPr>
              <w:t>S</w:t>
            </w:r>
            <w:r w:rsidR="0057024F">
              <w:rPr>
                <w:sz w:val="20"/>
                <w:szCs w:val="20"/>
              </w:rPr>
              <w:t xml:space="preserve">halane </w:t>
            </w:r>
            <w:proofErr w:type="spellStart"/>
            <w:r w:rsidR="0057024F">
              <w:rPr>
                <w:sz w:val="20"/>
                <w:szCs w:val="20"/>
              </w:rPr>
              <w:t>Geertsema</w:t>
            </w:r>
            <w:proofErr w:type="spellEnd"/>
            <w:r w:rsidR="00151809">
              <w:rPr>
                <w:sz w:val="20"/>
                <w:szCs w:val="20"/>
              </w:rPr>
              <w:t xml:space="preserve"> – Grade 3</w:t>
            </w:r>
            <w:r w:rsidR="00E45B05">
              <w:rPr>
                <w:sz w:val="20"/>
                <w:szCs w:val="20"/>
              </w:rPr>
              <w:t xml:space="preserve">                     </w:t>
            </w:r>
            <w:r w:rsidR="0057024F">
              <w:rPr>
                <w:sz w:val="20"/>
                <w:szCs w:val="20"/>
              </w:rPr>
              <w:t xml:space="preserve">                               </w:t>
            </w:r>
            <w:r w:rsidR="00E45B05">
              <w:rPr>
                <w:sz w:val="20"/>
                <w:szCs w:val="20"/>
              </w:rPr>
              <w:t xml:space="preserve">          </w:t>
            </w:r>
            <w:r w:rsidR="00F52E21">
              <w:rPr>
                <w:sz w:val="20"/>
                <w:szCs w:val="20"/>
              </w:rPr>
              <w:t>Brenda Cruickshank– Educational Assistant</w:t>
            </w:r>
          </w:p>
          <w:p w:rsidR="00151809" w:rsidRDefault="00950C1F" w:rsidP="00E45B05">
            <w:pPr>
              <w:pBdr>
                <w:top w:val="single" w:sz="4" w:space="1" w:color="auto"/>
                <w:left w:val="single" w:sz="4" w:space="4" w:color="auto"/>
                <w:bottom w:val="single" w:sz="4" w:space="1" w:color="auto"/>
                <w:right w:val="single" w:sz="4" w:space="0" w:color="auto"/>
              </w:pBdr>
              <w:ind w:left="270" w:right="180"/>
              <w:rPr>
                <w:sz w:val="20"/>
                <w:szCs w:val="20"/>
              </w:rPr>
            </w:pPr>
            <w:r>
              <w:rPr>
                <w:sz w:val="20"/>
                <w:szCs w:val="20"/>
              </w:rPr>
              <w:t xml:space="preserve">Amy </w:t>
            </w:r>
            <w:proofErr w:type="spellStart"/>
            <w:r>
              <w:rPr>
                <w:sz w:val="20"/>
                <w:szCs w:val="20"/>
              </w:rPr>
              <w:t>Kristalovich</w:t>
            </w:r>
            <w:proofErr w:type="spellEnd"/>
            <w:r w:rsidR="00E45B05" w:rsidRPr="004C7614">
              <w:rPr>
                <w:sz w:val="20"/>
                <w:szCs w:val="20"/>
              </w:rPr>
              <w:t>– Grade 4</w:t>
            </w:r>
            <w:r w:rsidR="00E45B05" w:rsidRPr="004C7614">
              <w:rPr>
                <w:sz w:val="20"/>
                <w:szCs w:val="20"/>
              </w:rPr>
              <w:tab/>
            </w:r>
            <w:r w:rsidR="00E86AC8">
              <w:rPr>
                <w:sz w:val="20"/>
                <w:szCs w:val="20"/>
              </w:rPr>
              <w:t xml:space="preserve">                                          </w:t>
            </w:r>
            <w:r w:rsidR="00FF1313">
              <w:rPr>
                <w:sz w:val="20"/>
                <w:szCs w:val="20"/>
              </w:rPr>
              <w:t xml:space="preserve">                </w:t>
            </w:r>
            <w:r w:rsidR="00F52E21">
              <w:rPr>
                <w:sz w:val="20"/>
                <w:szCs w:val="20"/>
              </w:rPr>
              <w:t xml:space="preserve">Vivian Jacobs - Educational Assistant                                        </w:t>
            </w:r>
            <w:r w:rsidR="00FF1313">
              <w:rPr>
                <w:sz w:val="20"/>
                <w:szCs w:val="20"/>
              </w:rPr>
              <w:t xml:space="preserve">               </w:t>
            </w:r>
            <w:r w:rsidR="00E86AC8">
              <w:rPr>
                <w:sz w:val="20"/>
                <w:szCs w:val="20"/>
              </w:rPr>
              <w:t xml:space="preserve"> </w:t>
            </w:r>
          </w:p>
          <w:p w:rsidR="00950C1F" w:rsidRPr="00950C1F" w:rsidRDefault="00950C1F" w:rsidP="00E86AC8">
            <w:pPr>
              <w:pBdr>
                <w:top w:val="single" w:sz="4" w:space="1" w:color="auto"/>
                <w:left w:val="single" w:sz="4" w:space="4" w:color="auto"/>
                <w:bottom w:val="single" w:sz="4" w:space="1" w:color="auto"/>
                <w:right w:val="single" w:sz="4" w:space="0" w:color="auto"/>
              </w:pBdr>
              <w:tabs>
                <w:tab w:val="center" w:pos="5332"/>
              </w:tabs>
              <w:ind w:left="270" w:right="180"/>
              <w:rPr>
                <w:sz w:val="20"/>
                <w:szCs w:val="20"/>
                <w:lang w:val="fr-CA"/>
              </w:rPr>
            </w:pPr>
            <w:proofErr w:type="spellStart"/>
            <w:r w:rsidRPr="00950C1F">
              <w:rPr>
                <w:sz w:val="20"/>
                <w:szCs w:val="20"/>
                <w:lang w:val="fr-CA"/>
              </w:rPr>
              <w:t>Kelsy</w:t>
            </w:r>
            <w:proofErr w:type="spellEnd"/>
            <w:r w:rsidRPr="00950C1F">
              <w:rPr>
                <w:sz w:val="20"/>
                <w:szCs w:val="20"/>
                <w:lang w:val="fr-CA"/>
              </w:rPr>
              <w:t xml:space="preserve"> </w:t>
            </w:r>
            <w:proofErr w:type="spellStart"/>
            <w:r w:rsidRPr="00950C1F">
              <w:rPr>
                <w:sz w:val="20"/>
                <w:szCs w:val="20"/>
                <w:lang w:val="fr-CA"/>
              </w:rPr>
              <w:t>Michaleski</w:t>
            </w:r>
            <w:proofErr w:type="spellEnd"/>
            <w:r w:rsidRPr="00950C1F">
              <w:rPr>
                <w:sz w:val="20"/>
                <w:szCs w:val="20"/>
                <w:lang w:val="fr-CA"/>
              </w:rPr>
              <w:t xml:space="preserve"> </w:t>
            </w:r>
            <w:r w:rsidRPr="00950C1F">
              <w:rPr>
                <w:sz w:val="20"/>
                <w:szCs w:val="20"/>
                <w:lang w:val="fr-CA"/>
              </w:rPr>
              <w:t>– Grade 4</w:t>
            </w:r>
            <w:r w:rsidRPr="00950C1F">
              <w:rPr>
                <w:sz w:val="20"/>
                <w:szCs w:val="20"/>
                <w:lang w:val="fr-CA"/>
              </w:rPr>
              <w:t xml:space="preserve"> (Sept. – </w:t>
            </w:r>
            <w:proofErr w:type="spellStart"/>
            <w:r w:rsidRPr="00950C1F">
              <w:rPr>
                <w:sz w:val="20"/>
                <w:szCs w:val="20"/>
                <w:lang w:val="fr-CA"/>
              </w:rPr>
              <w:t>Dec</w:t>
            </w:r>
            <w:proofErr w:type="spellEnd"/>
            <w:r w:rsidRPr="00950C1F">
              <w:rPr>
                <w:sz w:val="20"/>
                <w:szCs w:val="20"/>
                <w:lang w:val="fr-CA"/>
              </w:rPr>
              <w:t>.)</w:t>
            </w:r>
            <w:r w:rsidR="008E4260">
              <w:rPr>
                <w:sz w:val="20"/>
                <w:szCs w:val="20"/>
                <w:lang w:val="fr-CA"/>
              </w:rPr>
              <w:t xml:space="preserve">                                           </w:t>
            </w:r>
            <w:r w:rsidR="008E4260" w:rsidRPr="0057024F">
              <w:rPr>
                <w:sz w:val="20"/>
                <w:szCs w:val="20"/>
                <w:lang w:val="fr-CA"/>
              </w:rPr>
              <w:t xml:space="preserve">Pat </w:t>
            </w:r>
            <w:proofErr w:type="spellStart"/>
            <w:r w:rsidR="008E4260" w:rsidRPr="0057024F">
              <w:rPr>
                <w:sz w:val="20"/>
                <w:szCs w:val="20"/>
                <w:lang w:val="fr-CA"/>
              </w:rPr>
              <w:t>Kolida</w:t>
            </w:r>
            <w:proofErr w:type="spellEnd"/>
            <w:r w:rsidR="008E4260" w:rsidRPr="0057024F">
              <w:rPr>
                <w:sz w:val="20"/>
                <w:szCs w:val="20"/>
                <w:lang w:val="fr-CA"/>
              </w:rPr>
              <w:t xml:space="preserve"> – </w:t>
            </w:r>
            <w:proofErr w:type="spellStart"/>
            <w:r w:rsidR="008E4260" w:rsidRPr="0057024F">
              <w:rPr>
                <w:sz w:val="20"/>
                <w:szCs w:val="20"/>
                <w:lang w:val="fr-CA"/>
              </w:rPr>
              <w:t>Educational</w:t>
            </w:r>
            <w:proofErr w:type="spellEnd"/>
            <w:r w:rsidR="008E4260" w:rsidRPr="0057024F">
              <w:rPr>
                <w:sz w:val="20"/>
                <w:szCs w:val="20"/>
                <w:lang w:val="fr-CA"/>
              </w:rPr>
              <w:t xml:space="preserve"> Assistant</w:t>
            </w:r>
            <w:r w:rsidR="008E4260" w:rsidRPr="0057024F">
              <w:rPr>
                <w:sz w:val="18"/>
                <w:szCs w:val="18"/>
                <w:lang w:val="fr-CA"/>
              </w:rPr>
              <w:t xml:space="preserve">              </w:t>
            </w:r>
          </w:p>
          <w:p w:rsidR="00950C1F" w:rsidRPr="0057024F" w:rsidRDefault="00151809" w:rsidP="00E86AC8">
            <w:pPr>
              <w:pBdr>
                <w:top w:val="single" w:sz="4" w:space="1" w:color="auto"/>
                <w:left w:val="single" w:sz="4" w:space="4" w:color="auto"/>
                <w:bottom w:val="single" w:sz="4" w:space="1" w:color="auto"/>
                <w:right w:val="single" w:sz="4" w:space="0" w:color="auto"/>
              </w:pBdr>
              <w:tabs>
                <w:tab w:val="center" w:pos="5332"/>
              </w:tabs>
              <w:ind w:left="270" w:right="180"/>
              <w:rPr>
                <w:sz w:val="20"/>
                <w:szCs w:val="20"/>
                <w:lang w:val="fr-CA"/>
              </w:rPr>
            </w:pPr>
            <w:r w:rsidRPr="0057024F">
              <w:rPr>
                <w:sz w:val="20"/>
                <w:szCs w:val="20"/>
                <w:lang w:val="fr-CA"/>
              </w:rPr>
              <w:t xml:space="preserve">Megan Porter </w:t>
            </w:r>
            <w:r w:rsidR="00950C1F" w:rsidRPr="0057024F">
              <w:rPr>
                <w:sz w:val="20"/>
                <w:szCs w:val="20"/>
                <w:lang w:val="fr-CA"/>
              </w:rPr>
              <w:t>– Grade 4 (</w:t>
            </w:r>
            <w:proofErr w:type="spellStart"/>
            <w:r w:rsidR="00950C1F" w:rsidRPr="0057024F">
              <w:rPr>
                <w:sz w:val="20"/>
                <w:szCs w:val="20"/>
                <w:lang w:val="fr-CA"/>
              </w:rPr>
              <w:t>Dec</w:t>
            </w:r>
            <w:proofErr w:type="spellEnd"/>
            <w:r w:rsidR="00950C1F" w:rsidRPr="0057024F">
              <w:rPr>
                <w:sz w:val="20"/>
                <w:szCs w:val="20"/>
                <w:lang w:val="fr-CA"/>
              </w:rPr>
              <w:t>.</w:t>
            </w:r>
            <w:r w:rsidRPr="0057024F">
              <w:rPr>
                <w:sz w:val="20"/>
                <w:szCs w:val="20"/>
                <w:lang w:val="fr-CA"/>
              </w:rPr>
              <w:t xml:space="preserve"> – </w:t>
            </w:r>
            <w:proofErr w:type="spellStart"/>
            <w:r w:rsidR="00950C1F" w:rsidRPr="0057024F">
              <w:rPr>
                <w:sz w:val="20"/>
                <w:szCs w:val="20"/>
                <w:lang w:val="fr-CA"/>
              </w:rPr>
              <w:t>June</w:t>
            </w:r>
            <w:proofErr w:type="spellEnd"/>
            <w:r w:rsidRPr="0057024F">
              <w:rPr>
                <w:sz w:val="20"/>
                <w:szCs w:val="20"/>
                <w:lang w:val="fr-CA"/>
              </w:rPr>
              <w:t>)</w:t>
            </w:r>
            <w:r w:rsidR="008E4260" w:rsidRPr="0057024F">
              <w:rPr>
                <w:sz w:val="20"/>
                <w:szCs w:val="20"/>
                <w:lang w:val="fr-CA"/>
              </w:rPr>
              <w:t xml:space="preserve">                                                 </w:t>
            </w:r>
            <w:r w:rsidR="008E4260" w:rsidRPr="0057024F">
              <w:rPr>
                <w:sz w:val="20"/>
                <w:szCs w:val="20"/>
                <w:lang w:val="fr-CA"/>
              </w:rPr>
              <w:t xml:space="preserve">Eileen </w:t>
            </w:r>
            <w:proofErr w:type="spellStart"/>
            <w:r w:rsidR="008E4260" w:rsidRPr="0057024F">
              <w:rPr>
                <w:sz w:val="20"/>
                <w:szCs w:val="20"/>
                <w:lang w:val="fr-CA"/>
              </w:rPr>
              <w:t>McLean</w:t>
            </w:r>
            <w:proofErr w:type="spellEnd"/>
            <w:r w:rsidR="008E4260" w:rsidRPr="0057024F">
              <w:rPr>
                <w:sz w:val="20"/>
                <w:szCs w:val="20"/>
                <w:lang w:val="fr-CA"/>
              </w:rPr>
              <w:t xml:space="preserve"> – </w:t>
            </w:r>
            <w:proofErr w:type="spellStart"/>
            <w:r w:rsidR="008E4260" w:rsidRPr="0057024F">
              <w:rPr>
                <w:sz w:val="20"/>
                <w:szCs w:val="20"/>
                <w:lang w:val="fr-CA"/>
              </w:rPr>
              <w:t>Educational</w:t>
            </w:r>
            <w:proofErr w:type="spellEnd"/>
            <w:r w:rsidR="008E4260" w:rsidRPr="0057024F">
              <w:rPr>
                <w:sz w:val="20"/>
                <w:szCs w:val="20"/>
                <w:lang w:val="fr-CA"/>
              </w:rPr>
              <w:t xml:space="preserve"> Assistant</w:t>
            </w:r>
          </w:p>
          <w:p w:rsidR="00950C1F" w:rsidRPr="0057024F" w:rsidRDefault="00950C1F" w:rsidP="00E86AC8">
            <w:pPr>
              <w:pBdr>
                <w:top w:val="single" w:sz="4" w:space="1" w:color="auto"/>
                <w:left w:val="single" w:sz="4" w:space="4" w:color="auto"/>
                <w:bottom w:val="single" w:sz="4" w:space="1" w:color="auto"/>
                <w:right w:val="single" w:sz="4" w:space="0" w:color="auto"/>
              </w:pBdr>
              <w:tabs>
                <w:tab w:val="center" w:pos="5332"/>
              </w:tabs>
              <w:ind w:left="270" w:right="180"/>
              <w:rPr>
                <w:sz w:val="20"/>
                <w:szCs w:val="20"/>
                <w:lang w:val="fr-CA"/>
              </w:rPr>
            </w:pPr>
            <w:r w:rsidRPr="0057024F">
              <w:rPr>
                <w:sz w:val="20"/>
                <w:szCs w:val="20"/>
                <w:lang w:val="fr-CA"/>
              </w:rPr>
              <w:t xml:space="preserve">Chris </w:t>
            </w:r>
            <w:proofErr w:type="spellStart"/>
            <w:r w:rsidRPr="0057024F">
              <w:rPr>
                <w:sz w:val="20"/>
                <w:szCs w:val="20"/>
                <w:lang w:val="fr-CA"/>
              </w:rPr>
              <w:t>Barkman</w:t>
            </w:r>
            <w:proofErr w:type="spellEnd"/>
            <w:r w:rsidRPr="0057024F">
              <w:rPr>
                <w:sz w:val="20"/>
                <w:szCs w:val="20"/>
                <w:lang w:val="fr-CA"/>
              </w:rPr>
              <w:t xml:space="preserve"> – Grade 5</w:t>
            </w:r>
            <w:r w:rsidR="0057024F" w:rsidRPr="0057024F">
              <w:rPr>
                <w:sz w:val="20"/>
                <w:szCs w:val="20"/>
                <w:lang w:val="fr-CA"/>
              </w:rPr>
              <w:t xml:space="preserve">                                                                        Fiona Moar </w:t>
            </w:r>
            <w:r w:rsidR="0057024F" w:rsidRPr="0057024F">
              <w:rPr>
                <w:sz w:val="20"/>
                <w:szCs w:val="20"/>
                <w:lang w:val="fr-CA"/>
              </w:rPr>
              <w:t xml:space="preserve">– </w:t>
            </w:r>
            <w:proofErr w:type="spellStart"/>
            <w:r w:rsidR="0057024F" w:rsidRPr="0057024F">
              <w:rPr>
                <w:sz w:val="20"/>
                <w:szCs w:val="20"/>
                <w:lang w:val="fr-CA"/>
              </w:rPr>
              <w:t>Educational</w:t>
            </w:r>
            <w:proofErr w:type="spellEnd"/>
            <w:r w:rsidR="0057024F" w:rsidRPr="0057024F">
              <w:rPr>
                <w:sz w:val="20"/>
                <w:szCs w:val="20"/>
                <w:lang w:val="fr-CA"/>
              </w:rPr>
              <w:t xml:space="preserve"> Assistant</w:t>
            </w:r>
          </w:p>
          <w:p w:rsidR="00151809" w:rsidRDefault="00950C1F" w:rsidP="00E86AC8">
            <w:pPr>
              <w:pBdr>
                <w:top w:val="single" w:sz="4" w:space="1" w:color="auto"/>
                <w:left w:val="single" w:sz="4" w:space="4" w:color="auto"/>
                <w:bottom w:val="single" w:sz="4" w:space="1" w:color="auto"/>
                <w:right w:val="single" w:sz="4" w:space="0" w:color="auto"/>
              </w:pBdr>
              <w:tabs>
                <w:tab w:val="center" w:pos="5332"/>
              </w:tabs>
              <w:ind w:left="270" w:right="180"/>
              <w:rPr>
                <w:sz w:val="20"/>
                <w:szCs w:val="20"/>
              </w:rPr>
            </w:pPr>
            <w:r>
              <w:rPr>
                <w:sz w:val="20"/>
                <w:szCs w:val="20"/>
              </w:rPr>
              <w:t xml:space="preserve">Katrina Mitchell </w:t>
            </w:r>
            <w:r w:rsidRPr="00BF2F1D">
              <w:rPr>
                <w:sz w:val="20"/>
                <w:szCs w:val="20"/>
              </w:rPr>
              <w:t>– Grade 5</w:t>
            </w:r>
            <w:r>
              <w:rPr>
                <w:sz w:val="20"/>
                <w:szCs w:val="20"/>
              </w:rPr>
              <w:t>/6</w:t>
            </w:r>
            <w:r w:rsidR="00E86AC8">
              <w:rPr>
                <w:sz w:val="20"/>
                <w:szCs w:val="20"/>
              </w:rPr>
              <w:t xml:space="preserve">                                         </w:t>
            </w:r>
            <w:r>
              <w:rPr>
                <w:sz w:val="20"/>
                <w:szCs w:val="20"/>
              </w:rPr>
              <w:t xml:space="preserve">                  </w:t>
            </w:r>
            <w:r w:rsidR="00E86AC8">
              <w:rPr>
                <w:sz w:val="20"/>
                <w:szCs w:val="20"/>
              </w:rPr>
              <w:t xml:space="preserve">   </w:t>
            </w:r>
            <w:r w:rsidR="0057024F">
              <w:rPr>
                <w:sz w:val="20"/>
                <w:szCs w:val="20"/>
              </w:rPr>
              <w:t xml:space="preserve">   </w:t>
            </w:r>
            <w:r w:rsidR="0057024F">
              <w:rPr>
                <w:sz w:val="20"/>
                <w:szCs w:val="20"/>
              </w:rPr>
              <w:t xml:space="preserve">Deb </w:t>
            </w:r>
            <w:proofErr w:type="spellStart"/>
            <w:r w:rsidR="0057024F">
              <w:rPr>
                <w:sz w:val="20"/>
                <w:szCs w:val="20"/>
              </w:rPr>
              <w:t>Orpin</w:t>
            </w:r>
            <w:proofErr w:type="spellEnd"/>
            <w:r w:rsidR="0057024F">
              <w:rPr>
                <w:sz w:val="20"/>
                <w:szCs w:val="20"/>
              </w:rPr>
              <w:t xml:space="preserve"> – Educational </w:t>
            </w:r>
            <w:r w:rsidR="0057024F" w:rsidRPr="0081425E">
              <w:rPr>
                <w:sz w:val="20"/>
                <w:szCs w:val="20"/>
              </w:rPr>
              <w:t>Assistant</w:t>
            </w:r>
          </w:p>
          <w:p w:rsidR="00E45B05" w:rsidRPr="004C7614" w:rsidRDefault="00950C1F" w:rsidP="00E86AC8">
            <w:pPr>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332"/>
              </w:tabs>
              <w:ind w:left="270" w:right="180"/>
              <w:rPr>
                <w:sz w:val="20"/>
                <w:szCs w:val="20"/>
              </w:rPr>
            </w:pPr>
            <w:r>
              <w:rPr>
                <w:sz w:val="20"/>
                <w:szCs w:val="20"/>
              </w:rPr>
              <w:t xml:space="preserve">Sonja Blank – Grade 6                                                                            </w:t>
            </w:r>
            <w:r w:rsidR="0057024F">
              <w:rPr>
                <w:sz w:val="20"/>
                <w:szCs w:val="20"/>
              </w:rPr>
              <w:t xml:space="preserve"> Ray Sanderson</w:t>
            </w:r>
            <w:r w:rsidR="0057024F">
              <w:rPr>
                <w:sz w:val="20"/>
                <w:szCs w:val="20"/>
              </w:rPr>
              <w:t xml:space="preserve"> – Educational </w:t>
            </w:r>
            <w:r w:rsidR="0057024F" w:rsidRPr="0081425E">
              <w:rPr>
                <w:sz w:val="20"/>
                <w:szCs w:val="20"/>
              </w:rPr>
              <w:t>Assistant</w:t>
            </w:r>
            <w:r w:rsidR="00E45B05" w:rsidRPr="004C7614">
              <w:rPr>
                <w:sz w:val="20"/>
                <w:szCs w:val="20"/>
              </w:rPr>
              <w:tab/>
            </w:r>
            <w:r w:rsidR="00E45B05" w:rsidRPr="004C7614">
              <w:rPr>
                <w:sz w:val="20"/>
                <w:szCs w:val="20"/>
              </w:rPr>
              <w:tab/>
            </w:r>
            <w:r w:rsidR="00E86AC8">
              <w:rPr>
                <w:sz w:val="20"/>
                <w:szCs w:val="20"/>
              </w:rPr>
              <w:tab/>
            </w:r>
            <w:r w:rsidR="00E86AC8">
              <w:rPr>
                <w:sz w:val="18"/>
                <w:szCs w:val="18"/>
              </w:rPr>
              <w:t xml:space="preserve"> </w:t>
            </w:r>
          </w:p>
          <w:p w:rsidR="0057024F" w:rsidRDefault="00F52E21" w:rsidP="0057024F">
            <w:pPr>
              <w:pBdr>
                <w:top w:val="single" w:sz="4" w:space="1" w:color="auto"/>
                <w:left w:val="single" w:sz="4" w:space="4" w:color="auto"/>
                <w:bottom w:val="single" w:sz="4" w:space="1" w:color="auto"/>
                <w:right w:val="single" w:sz="4" w:space="0" w:color="auto"/>
              </w:pBdr>
              <w:ind w:left="270" w:right="180"/>
              <w:rPr>
                <w:sz w:val="20"/>
                <w:szCs w:val="20"/>
              </w:rPr>
            </w:pPr>
            <w:r>
              <w:rPr>
                <w:sz w:val="20"/>
                <w:szCs w:val="20"/>
              </w:rPr>
              <w:t xml:space="preserve">Greg </w:t>
            </w:r>
            <w:proofErr w:type="spellStart"/>
            <w:r>
              <w:rPr>
                <w:sz w:val="20"/>
                <w:szCs w:val="20"/>
              </w:rPr>
              <w:t>Hercina</w:t>
            </w:r>
            <w:proofErr w:type="spellEnd"/>
            <w:r>
              <w:rPr>
                <w:sz w:val="20"/>
                <w:szCs w:val="20"/>
              </w:rPr>
              <w:t xml:space="preserve"> – </w:t>
            </w:r>
            <w:r w:rsidRPr="004C7614">
              <w:rPr>
                <w:sz w:val="20"/>
                <w:szCs w:val="20"/>
              </w:rPr>
              <w:t xml:space="preserve">Phys. Ed. </w:t>
            </w:r>
            <w:r>
              <w:rPr>
                <w:sz w:val="20"/>
                <w:szCs w:val="20"/>
              </w:rPr>
              <w:t xml:space="preserve">                                                                       </w:t>
            </w:r>
            <w:r w:rsidR="0057024F">
              <w:rPr>
                <w:sz w:val="20"/>
                <w:szCs w:val="20"/>
              </w:rPr>
              <w:t xml:space="preserve">Kristine </w:t>
            </w:r>
            <w:proofErr w:type="spellStart"/>
            <w:r w:rsidR="0057024F">
              <w:rPr>
                <w:sz w:val="20"/>
                <w:szCs w:val="20"/>
              </w:rPr>
              <w:t>Zalischuk</w:t>
            </w:r>
            <w:proofErr w:type="spellEnd"/>
            <w:r w:rsidR="0057024F">
              <w:rPr>
                <w:sz w:val="20"/>
                <w:szCs w:val="20"/>
              </w:rPr>
              <w:t xml:space="preserve"> – Educational </w:t>
            </w:r>
            <w:r w:rsidR="0057024F" w:rsidRPr="0081425E">
              <w:rPr>
                <w:sz w:val="20"/>
                <w:szCs w:val="20"/>
              </w:rPr>
              <w:t>Assistant</w:t>
            </w:r>
          </w:p>
          <w:p w:rsidR="0057024F" w:rsidRDefault="0057024F" w:rsidP="0057024F">
            <w:pPr>
              <w:pBdr>
                <w:top w:val="single" w:sz="4" w:space="1" w:color="auto"/>
                <w:left w:val="single" w:sz="4" w:space="4" w:color="auto"/>
                <w:bottom w:val="single" w:sz="4" w:space="1" w:color="auto"/>
                <w:right w:val="single" w:sz="4" w:space="0" w:color="auto"/>
              </w:pBdr>
              <w:ind w:left="270" w:right="180"/>
              <w:rPr>
                <w:sz w:val="20"/>
                <w:szCs w:val="20"/>
              </w:rPr>
            </w:pPr>
            <w:r w:rsidRPr="004C7614">
              <w:rPr>
                <w:sz w:val="20"/>
                <w:szCs w:val="20"/>
              </w:rPr>
              <w:t>Sus</w:t>
            </w:r>
            <w:r w:rsidR="004F1903">
              <w:rPr>
                <w:sz w:val="20"/>
                <w:szCs w:val="20"/>
              </w:rPr>
              <w:t xml:space="preserve">an </w:t>
            </w:r>
            <w:proofErr w:type="spellStart"/>
            <w:r w:rsidR="004F1903">
              <w:rPr>
                <w:sz w:val="20"/>
                <w:szCs w:val="20"/>
              </w:rPr>
              <w:t>Hopfner</w:t>
            </w:r>
            <w:proofErr w:type="spellEnd"/>
            <w:r w:rsidR="004F1903">
              <w:rPr>
                <w:sz w:val="20"/>
                <w:szCs w:val="20"/>
              </w:rPr>
              <w:t xml:space="preserve"> – Grade 3</w:t>
            </w:r>
            <w:r>
              <w:rPr>
                <w:sz w:val="20"/>
                <w:szCs w:val="20"/>
              </w:rPr>
              <w:t xml:space="preserve"> &amp; Music                                                  </w:t>
            </w:r>
            <w:r w:rsidR="004F1903">
              <w:rPr>
                <w:sz w:val="20"/>
                <w:szCs w:val="20"/>
              </w:rPr>
              <w:t xml:space="preserve">     </w:t>
            </w:r>
            <w:r>
              <w:rPr>
                <w:sz w:val="20"/>
                <w:szCs w:val="20"/>
              </w:rPr>
              <w:t xml:space="preserve"> Mike Chen, Lance Addison</w:t>
            </w:r>
            <w:r w:rsidRPr="004C7614">
              <w:rPr>
                <w:sz w:val="20"/>
                <w:szCs w:val="20"/>
              </w:rPr>
              <w:t xml:space="preserve"> </w:t>
            </w:r>
            <w:r>
              <w:rPr>
                <w:sz w:val="20"/>
                <w:szCs w:val="20"/>
              </w:rPr>
              <w:t>–</w:t>
            </w:r>
            <w:r w:rsidRPr="004C7614">
              <w:rPr>
                <w:sz w:val="20"/>
                <w:szCs w:val="20"/>
              </w:rPr>
              <w:t xml:space="preserve"> Custodians</w:t>
            </w:r>
            <w:r>
              <w:rPr>
                <w:sz w:val="20"/>
                <w:szCs w:val="20"/>
              </w:rPr>
              <w:t xml:space="preserve">                                           </w:t>
            </w:r>
          </w:p>
          <w:p w:rsidR="00E45B05" w:rsidRPr="00FF1313" w:rsidRDefault="00A00D4F" w:rsidP="0057024F">
            <w:pPr>
              <w:pBdr>
                <w:top w:val="single" w:sz="4" w:space="1" w:color="auto"/>
                <w:left w:val="single" w:sz="4" w:space="4" w:color="auto"/>
                <w:bottom w:val="single" w:sz="4" w:space="1" w:color="auto"/>
                <w:right w:val="single" w:sz="4" w:space="0" w:color="auto"/>
              </w:pBdr>
              <w:ind w:left="270" w:right="180"/>
              <w:rPr>
                <w:sz w:val="20"/>
                <w:szCs w:val="20"/>
              </w:rPr>
            </w:pPr>
            <w:r>
              <w:rPr>
                <w:sz w:val="20"/>
                <w:szCs w:val="20"/>
              </w:rPr>
              <w:t xml:space="preserve">Danielle </w:t>
            </w:r>
            <w:proofErr w:type="spellStart"/>
            <w:r>
              <w:rPr>
                <w:sz w:val="20"/>
                <w:szCs w:val="20"/>
              </w:rPr>
              <w:t>Yarema</w:t>
            </w:r>
            <w:proofErr w:type="spellEnd"/>
            <w:r w:rsidR="00E1749A">
              <w:rPr>
                <w:color w:val="000000"/>
                <w:sz w:val="20"/>
                <w:szCs w:val="20"/>
              </w:rPr>
              <w:t xml:space="preserve"> - </w:t>
            </w:r>
            <w:r w:rsidR="00E45B05">
              <w:rPr>
                <w:color w:val="000000"/>
                <w:sz w:val="20"/>
                <w:szCs w:val="20"/>
              </w:rPr>
              <w:t>Speech Pathologist</w:t>
            </w:r>
            <w:r w:rsidR="00E45B05">
              <w:rPr>
                <w:color w:val="000000"/>
                <w:sz w:val="20"/>
                <w:szCs w:val="20"/>
              </w:rPr>
              <w:tab/>
            </w:r>
            <w:r w:rsidR="00E45B05">
              <w:rPr>
                <w:color w:val="000000"/>
                <w:sz w:val="20"/>
                <w:szCs w:val="20"/>
              </w:rPr>
              <w:tab/>
            </w:r>
            <w:r w:rsidR="0057024F">
              <w:rPr>
                <w:color w:val="000000"/>
                <w:sz w:val="20"/>
                <w:szCs w:val="20"/>
              </w:rPr>
              <w:t xml:space="preserve">           Jason Kaleta</w:t>
            </w:r>
            <w:r w:rsidR="0057024F" w:rsidRPr="004C7614">
              <w:rPr>
                <w:sz w:val="20"/>
                <w:szCs w:val="20"/>
              </w:rPr>
              <w:t xml:space="preserve"> </w:t>
            </w:r>
            <w:r w:rsidR="0057024F">
              <w:rPr>
                <w:sz w:val="20"/>
                <w:szCs w:val="20"/>
              </w:rPr>
              <w:t>–</w:t>
            </w:r>
            <w:r w:rsidR="0057024F">
              <w:rPr>
                <w:sz w:val="20"/>
                <w:szCs w:val="20"/>
              </w:rPr>
              <w:t xml:space="preserve"> Computer Technician</w:t>
            </w:r>
          </w:p>
          <w:p w:rsidR="00E45B05" w:rsidRDefault="00E1749A" w:rsidP="00E45B05">
            <w:pPr>
              <w:pBdr>
                <w:top w:val="single" w:sz="4" w:space="1" w:color="auto"/>
                <w:left w:val="single" w:sz="4" w:space="4" w:color="auto"/>
                <w:bottom w:val="single" w:sz="4" w:space="1" w:color="auto"/>
                <w:right w:val="single" w:sz="4" w:space="0" w:color="auto"/>
              </w:pBdr>
              <w:ind w:left="270" w:right="180"/>
              <w:rPr>
                <w:color w:val="000000"/>
                <w:sz w:val="20"/>
                <w:szCs w:val="20"/>
              </w:rPr>
            </w:pPr>
            <w:r>
              <w:rPr>
                <w:color w:val="000000"/>
                <w:sz w:val="20"/>
                <w:szCs w:val="20"/>
              </w:rPr>
              <w:t xml:space="preserve">Lisa Hammond - </w:t>
            </w:r>
            <w:r w:rsidR="00E45B05" w:rsidRPr="004C7614">
              <w:rPr>
                <w:color w:val="000000"/>
                <w:sz w:val="20"/>
                <w:szCs w:val="20"/>
              </w:rPr>
              <w:t>School Psychologist</w:t>
            </w:r>
            <w:r w:rsidR="00E45B05">
              <w:rPr>
                <w:color w:val="000000"/>
                <w:sz w:val="20"/>
                <w:szCs w:val="20"/>
              </w:rPr>
              <w:t xml:space="preserve">             </w:t>
            </w:r>
            <w:r w:rsidR="00FF1313">
              <w:rPr>
                <w:color w:val="000000"/>
                <w:sz w:val="20"/>
                <w:szCs w:val="20"/>
              </w:rPr>
              <w:t xml:space="preserve">                               </w:t>
            </w:r>
          </w:p>
          <w:p w:rsidR="00E45B05" w:rsidRDefault="00556048" w:rsidP="00E45B05">
            <w:pPr>
              <w:pBdr>
                <w:top w:val="single" w:sz="4" w:space="1" w:color="auto"/>
                <w:left w:val="single" w:sz="4" w:space="4" w:color="auto"/>
                <w:bottom w:val="single" w:sz="4" w:space="1" w:color="auto"/>
                <w:right w:val="single" w:sz="4" w:space="0" w:color="auto"/>
              </w:pBdr>
              <w:ind w:left="270" w:right="180"/>
              <w:rPr>
                <w:color w:val="000000"/>
                <w:sz w:val="20"/>
                <w:szCs w:val="20"/>
              </w:rPr>
            </w:pPr>
            <w:proofErr w:type="spellStart"/>
            <w:r>
              <w:rPr>
                <w:color w:val="000000"/>
                <w:sz w:val="20"/>
                <w:szCs w:val="20"/>
              </w:rPr>
              <w:t>Karlin</w:t>
            </w:r>
            <w:proofErr w:type="spellEnd"/>
            <w:r>
              <w:rPr>
                <w:color w:val="000000"/>
                <w:sz w:val="20"/>
                <w:szCs w:val="20"/>
              </w:rPr>
              <w:t xml:space="preserve"> Krieger – Youth Support Worker </w:t>
            </w:r>
            <w:bookmarkStart w:id="0" w:name="_GoBack"/>
            <w:bookmarkEnd w:id="0"/>
            <w:r w:rsidR="00E45B05">
              <w:rPr>
                <w:color w:val="000000"/>
                <w:sz w:val="20"/>
                <w:szCs w:val="20"/>
              </w:rPr>
              <w:t xml:space="preserve">                                 </w:t>
            </w:r>
          </w:p>
          <w:p w:rsidR="00E45B05" w:rsidRDefault="00E45B05" w:rsidP="00E45B05">
            <w:pPr>
              <w:pBdr>
                <w:top w:val="single" w:sz="4" w:space="1" w:color="auto"/>
                <w:left w:val="single" w:sz="4" w:space="4" w:color="auto"/>
                <w:bottom w:val="single" w:sz="4" w:space="1" w:color="auto"/>
                <w:right w:val="single" w:sz="4" w:space="0" w:color="auto"/>
              </w:pBdr>
              <w:ind w:left="270" w:right="180"/>
              <w:rPr>
                <w:color w:val="000000"/>
                <w:sz w:val="20"/>
                <w:szCs w:val="20"/>
              </w:rPr>
            </w:pPr>
          </w:p>
          <w:p w:rsidR="00E45B05" w:rsidRDefault="00E45B05" w:rsidP="00E45B05"/>
        </w:tc>
      </w:tr>
    </w:tbl>
    <w:p w:rsidR="007F42B8" w:rsidRDefault="007F42B8" w:rsidP="007F42B8"/>
    <w:p w:rsidR="00230E52" w:rsidRPr="007F42B8" w:rsidRDefault="00230E52" w:rsidP="007F42B8">
      <w:pPr>
        <w:jc w:val="center"/>
      </w:pPr>
      <w:r w:rsidRPr="00230E52">
        <w:rPr>
          <w:b/>
          <w:sz w:val="28"/>
        </w:rPr>
        <w:t>Planning for Continuous School Improvement</w:t>
      </w:r>
    </w:p>
    <w:tbl>
      <w:tblPr>
        <w:tblStyle w:val="TableGrid"/>
        <w:tblW w:w="0" w:type="auto"/>
        <w:tblLook w:val="04A0" w:firstRow="1" w:lastRow="0" w:firstColumn="1" w:lastColumn="0" w:noHBand="0" w:noVBand="1"/>
      </w:tblPr>
      <w:tblGrid>
        <w:gridCol w:w="10790"/>
      </w:tblGrid>
      <w:tr w:rsidR="00230E52" w:rsidRPr="00230E52" w:rsidTr="00230E52">
        <w:tc>
          <w:tcPr>
            <w:tcW w:w="10790" w:type="dxa"/>
          </w:tcPr>
          <w:p w:rsidR="00230E52" w:rsidRPr="00230E52" w:rsidRDefault="00230E52">
            <w:pPr>
              <w:rPr>
                <w:b/>
                <w:sz w:val="24"/>
              </w:rPr>
            </w:pPr>
            <w:r w:rsidRPr="00230E52">
              <w:rPr>
                <w:b/>
                <w:sz w:val="24"/>
              </w:rPr>
              <w:t>Background Information</w:t>
            </w:r>
          </w:p>
        </w:tc>
      </w:tr>
      <w:tr w:rsidR="00230E52" w:rsidTr="00230E52">
        <w:trPr>
          <w:trHeight w:val="2312"/>
        </w:trPr>
        <w:tc>
          <w:tcPr>
            <w:tcW w:w="10790" w:type="dxa"/>
          </w:tcPr>
          <w:p w:rsidR="00556048" w:rsidRPr="002300D1" w:rsidRDefault="00556048" w:rsidP="00556048">
            <w:pPr>
              <w:jc w:val="both"/>
              <w:rPr>
                <w:sz w:val="20"/>
                <w:szCs w:val="20"/>
              </w:rPr>
            </w:pPr>
            <w:r w:rsidRPr="002300D1">
              <w:rPr>
                <w:sz w:val="20"/>
                <w:szCs w:val="20"/>
              </w:rPr>
              <w:t>At Lieutenant Colonel Barker V.C. School all educational partners strive to work together to ensure that Barker school is a learning environment where we are caring, responsible and respectful citizens.  This has guided us in our planning for the 201</w:t>
            </w:r>
            <w:r w:rsidR="00192DF8">
              <w:rPr>
                <w:sz w:val="20"/>
                <w:szCs w:val="20"/>
              </w:rPr>
              <w:t>5-2016</w:t>
            </w:r>
            <w:r>
              <w:rPr>
                <w:sz w:val="20"/>
                <w:szCs w:val="20"/>
              </w:rPr>
              <w:t xml:space="preserve"> </w:t>
            </w:r>
            <w:r w:rsidRPr="002300D1">
              <w:rPr>
                <w:sz w:val="20"/>
                <w:szCs w:val="20"/>
              </w:rPr>
              <w:t xml:space="preserve">school year.      </w:t>
            </w:r>
          </w:p>
          <w:p w:rsidR="00556048" w:rsidRPr="002300D1" w:rsidRDefault="00556048" w:rsidP="00556048">
            <w:pPr>
              <w:jc w:val="both"/>
              <w:rPr>
                <w:sz w:val="20"/>
                <w:szCs w:val="20"/>
              </w:rPr>
            </w:pPr>
            <w:r>
              <w:rPr>
                <w:sz w:val="20"/>
                <w:szCs w:val="20"/>
              </w:rPr>
              <w:t>F</w:t>
            </w:r>
            <w:r w:rsidRPr="002300D1">
              <w:rPr>
                <w:sz w:val="20"/>
                <w:szCs w:val="20"/>
              </w:rPr>
              <w:t>rom the school plan</w:t>
            </w:r>
            <w:r w:rsidR="00960C9D">
              <w:rPr>
                <w:sz w:val="20"/>
                <w:szCs w:val="20"/>
              </w:rPr>
              <w:t>,</w:t>
            </w:r>
            <w:r w:rsidRPr="002300D1">
              <w:rPr>
                <w:sz w:val="20"/>
                <w:szCs w:val="20"/>
              </w:rPr>
              <w:t xml:space="preserve"> it was decided that we would carry forward the following priorities:</w:t>
            </w:r>
          </w:p>
          <w:p w:rsidR="008E269F" w:rsidRDefault="008E269F" w:rsidP="008E269F">
            <w:pPr>
              <w:numPr>
                <w:ilvl w:val="0"/>
                <w:numId w:val="5"/>
              </w:numPr>
              <w:jc w:val="both"/>
              <w:rPr>
                <w:sz w:val="20"/>
                <w:szCs w:val="20"/>
              </w:rPr>
            </w:pPr>
            <w:r w:rsidRPr="002300D1">
              <w:rPr>
                <w:sz w:val="20"/>
                <w:szCs w:val="20"/>
              </w:rPr>
              <w:t>Strengthening Literacy Instruction for K – 6</w:t>
            </w:r>
          </w:p>
          <w:p w:rsidR="00556048" w:rsidRPr="002300D1" w:rsidRDefault="00556048" w:rsidP="00556048">
            <w:pPr>
              <w:numPr>
                <w:ilvl w:val="0"/>
                <w:numId w:val="5"/>
              </w:numPr>
              <w:jc w:val="both"/>
              <w:rPr>
                <w:sz w:val="20"/>
                <w:szCs w:val="20"/>
              </w:rPr>
            </w:pPr>
            <w:r w:rsidRPr="002300D1">
              <w:rPr>
                <w:sz w:val="20"/>
                <w:szCs w:val="20"/>
              </w:rPr>
              <w:t xml:space="preserve">Positive Behavior Model – 3 </w:t>
            </w:r>
            <w:proofErr w:type="spellStart"/>
            <w:r w:rsidRPr="002300D1">
              <w:rPr>
                <w:sz w:val="20"/>
                <w:szCs w:val="20"/>
              </w:rPr>
              <w:t>Rs</w:t>
            </w:r>
            <w:proofErr w:type="spellEnd"/>
          </w:p>
          <w:p w:rsidR="00556048" w:rsidRPr="00556048" w:rsidRDefault="00A0181F" w:rsidP="00556048">
            <w:pPr>
              <w:numPr>
                <w:ilvl w:val="0"/>
                <w:numId w:val="5"/>
              </w:numPr>
              <w:jc w:val="both"/>
              <w:rPr>
                <w:sz w:val="20"/>
                <w:szCs w:val="20"/>
              </w:rPr>
            </w:pPr>
            <w:r>
              <w:rPr>
                <w:sz w:val="20"/>
                <w:szCs w:val="20"/>
              </w:rPr>
              <w:t>Develop a greater understanding of the UDL classroom model</w:t>
            </w:r>
          </w:p>
        </w:tc>
      </w:tr>
    </w:tbl>
    <w:p w:rsidR="00230E52" w:rsidRDefault="00230E52"/>
    <w:tbl>
      <w:tblPr>
        <w:tblStyle w:val="TableGrid"/>
        <w:tblW w:w="10800" w:type="dxa"/>
        <w:tblInd w:w="-5" w:type="dxa"/>
        <w:tblLook w:val="04A0" w:firstRow="1" w:lastRow="0" w:firstColumn="1" w:lastColumn="0" w:noHBand="0" w:noVBand="1"/>
      </w:tblPr>
      <w:tblGrid>
        <w:gridCol w:w="384"/>
        <w:gridCol w:w="3516"/>
        <w:gridCol w:w="3450"/>
        <w:gridCol w:w="3450"/>
      </w:tblGrid>
      <w:tr w:rsidR="008243D7" w:rsidTr="008243D7">
        <w:trPr>
          <w:tblHeader/>
        </w:trPr>
        <w:tc>
          <w:tcPr>
            <w:tcW w:w="384" w:type="dxa"/>
            <w:vAlign w:val="bottom"/>
          </w:tcPr>
          <w:p w:rsidR="008243D7" w:rsidRPr="008243D7" w:rsidRDefault="008243D7" w:rsidP="008243D7">
            <w:pPr>
              <w:jc w:val="center"/>
              <w:rPr>
                <w:b/>
              </w:rPr>
            </w:pPr>
          </w:p>
        </w:tc>
        <w:tc>
          <w:tcPr>
            <w:tcW w:w="3516" w:type="dxa"/>
            <w:vAlign w:val="bottom"/>
          </w:tcPr>
          <w:p w:rsidR="008243D7" w:rsidRPr="008243D7" w:rsidRDefault="008243D7" w:rsidP="008243D7">
            <w:pPr>
              <w:jc w:val="center"/>
              <w:rPr>
                <w:b/>
              </w:rPr>
            </w:pPr>
            <w:r w:rsidRPr="008243D7">
              <w:rPr>
                <w:b/>
              </w:rPr>
              <w:t>Outcomes</w:t>
            </w:r>
          </w:p>
          <w:p w:rsidR="008243D7" w:rsidRPr="008243D7" w:rsidRDefault="008243D7" w:rsidP="008243D7">
            <w:pPr>
              <w:jc w:val="center"/>
              <w:rPr>
                <w:i/>
              </w:rPr>
            </w:pPr>
            <w:r w:rsidRPr="008243D7">
              <w:rPr>
                <w:i/>
              </w:rPr>
              <w:t>(What we want)</w:t>
            </w:r>
          </w:p>
        </w:tc>
        <w:tc>
          <w:tcPr>
            <w:tcW w:w="3450" w:type="dxa"/>
            <w:vAlign w:val="bottom"/>
          </w:tcPr>
          <w:p w:rsidR="008243D7" w:rsidRPr="008243D7" w:rsidRDefault="008243D7" w:rsidP="008243D7">
            <w:pPr>
              <w:jc w:val="center"/>
              <w:rPr>
                <w:b/>
              </w:rPr>
            </w:pPr>
            <w:r w:rsidRPr="008243D7">
              <w:rPr>
                <w:b/>
              </w:rPr>
              <w:t>Strategies</w:t>
            </w:r>
          </w:p>
          <w:p w:rsidR="008243D7" w:rsidRPr="008243D7" w:rsidRDefault="000C57BB" w:rsidP="008243D7">
            <w:pPr>
              <w:jc w:val="center"/>
              <w:rPr>
                <w:i/>
              </w:rPr>
            </w:pPr>
            <w:r>
              <w:rPr>
                <w:i/>
              </w:rPr>
              <w:t>(What we did</w:t>
            </w:r>
            <w:r w:rsidR="008243D7" w:rsidRPr="008243D7">
              <w:rPr>
                <w:i/>
              </w:rPr>
              <w:t>)</w:t>
            </w:r>
          </w:p>
        </w:tc>
        <w:tc>
          <w:tcPr>
            <w:tcW w:w="3450" w:type="dxa"/>
            <w:vAlign w:val="bottom"/>
          </w:tcPr>
          <w:p w:rsidR="008243D7" w:rsidRPr="008243D7" w:rsidRDefault="008243D7" w:rsidP="008243D7">
            <w:pPr>
              <w:jc w:val="center"/>
              <w:rPr>
                <w:b/>
              </w:rPr>
            </w:pPr>
            <w:r w:rsidRPr="008243D7">
              <w:rPr>
                <w:b/>
              </w:rPr>
              <w:t>Celebration of Learning</w:t>
            </w:r>
          </w:p>
          <w:p w:rsidR="008243D7" w:rsidRPr="008243D7" w:rsidRDefault="008243D7" w:rsidP="008243D7">
            <w:pPr>
              <w:jc w:val="center"/>
              <w:rPr>
                <w:i/>
              </w:rPr>
            </w:pPr>
            <w:r w:rsidRPr="008243D7">
              <w:rPr>
                <w:i/>
              </w:rPr>
              <w:t>(What we accomplished)</w:t>
            </w:r>
          </w:p>
        </w:tc>
      </w:tr>
      <w:tr w:rsidR="008243D7" w:rsidTr="00913C7F">
        <w:trPr>
          <w:trHeight w:val="587"/>
        </w:trPr>
        <w:tc>
          <w:tcPr>
            <w:tcW w:w="384" w:type="dxa"/>
          </w:tcPr>
          <w:p w:rsidR="008243D7" w:rsidRDefault="008243D7">
            <w:r>
              <w:t>1.</w:t>
            </w:r>
          </w:p>
        </w:tc>
        <w:tc>
          <w:tcPr>
            <w:tcW w:w="3516" w:type="dxa"/>
          </w:tcPr>
          <w:p w:rsidR="008243D7" w:rsidRPr="00396177" w:rsidRDefault="00396177" w:rsidP="00396177">
            <w:pPr>
              <w:jc w:val="both"/>
            </w:pPr>
            <w:r w:rsidRPr="00396177">
              <w:t>By June 2016 - 80% of grade 1 – 6 students will continue to demonstrate a minimum of a year’s growth in reading</w:t>
            </w:r>
            <w:r w:rsidR="00470ABF">
              <w:t>.</w:t>
            </w:r>
          </w:p>
        </w:tc>
        <w:tc>
          <w:tcPr>
            <w:tcW w:w="3450" w:type="dxa"/>
          </w:tcPr>
          <w:p w:rsidR="00A56B03" w:rsidRPr="00913C7F" w:rsidRDefault="00A56B03" w:rsidP="00A56B03">
            <w:pPr>
              <w:pStyle w:val="normalbold"/>
              <w:numPr>
                <w:ilvl w:val="0"/>
                <w:numId w:val="8"/>
              </w:numPr>
              <w:tabs>
                <w:tab w:val="clear" w:pos="720"/>
                <w:tab w:val="clear" w:pos="1260"/>
              </w:tabs>
              <w:spacing w:before="40"/>
              <w:rPr>
                <w:rFonts w:asciiTheme="minorHAnsi" w:hAnsiTheme="minorHAnsi"/>
                <w:b w:val="0"/>
                <w:sz w:val="20"/>
              </w:rPr>
            </w:pPr>
            <w:r w:rsidRPr="00913C7F">
              <w:rPr>
                <w:rFonts w:asciiTheme="minorHAnsi" w:hAnsiTheme="minorHAnsi"/>
                <w:b w:val="0"/>
                <w:sz w:val="20"/>
              </w:rPr>
              <w:t>CAT 4 Test for Grade 5</w:t>
            </w:r>
          </w:p>
          <w:p w:rsidR="00A56B03" w:rsidRPr="00913C7F" w:rsidRDefault="00A56B03" w:rsidP="00A56B03">
            <w:pPr>
              <w:pStyle w:val="normalbold"/>
              <w:numPr>
                <w:ilvl w:val="0"/>
                <w:numId w:val="8"/>
              </w:numPr>
              <w:tabs>
                <w:tab w:val="clear" w:pos="720"/>
                <w:tab w:val="clear" w:pos="1260"/>
              </w:tabs>
              <w:spacing w:before="40"/>
              <w:rPr>
                <w:rFonts w:asciiTheme="minorHAnsi" w:hAnsiTheme="minorHAnsi"/>
                <w:b w:val="0"/>
                <w:sz w:val="20"/>
              </w:rPr>
            </w:pPr>
            <w:r w:rsidRPr="00913C7F">
              <w:rPr>
                <w:rFonts w:asciiTheme="minorHAnsi" w:hAnsiTheme="minorHAnsi"/>
                <w:b w:val="0"/>
                <w:sz w:val="20"/>
              </w:rPr>
              <w:t>Continued focus on Reading Recovery Program</w:t>
            </w:r>
          </w:p>
          <w:p w:rsidR="00A56B03" w:rsidRPr="00913C7F" w:rsidRDefault="00A56B03" w:rsidP="00A56B03">
            <w:pPr>
              <w:pStyle w:val="normalbold"/>
              <w:numPr>
                <w:ilvl w:val="0"/>
                <w:numId w:val="8"/>
              </w:numPr>
              <w:tabs>
                <w:tab w:val="clear" w:pos="720"/>
                <w:tab w:val="clear" w:pos="1260"/>
              </w:tabs>
              <w:spacing w:before="40"/>
              <w:rPr>
                <w:rFonts w:asciiTheme="minorHAnsi" w:hAnsiTheme="minorHAnsi"/>
                <w:b w:val="0"/>
                <w:sz w:val="20"/>
              </w:rPr>
            </w:pPr>
            <w:r w:rsidRPr="00913C7F">
              <w:rPr>
                <w:rFonts w:asciiTheme="minorHAnsi" w:hAnsiTheme="minorHAnsi"/>
                <w:b w:val="0"/>
                <w:sz w:val="20"/>
              </w:rPr>
              <w:t>Grade 4 Reading Assessment</w:t>
            </w:r>
          </w:p>
          <w:p w:rsidR="00A56B03" w:rsidRPr="00913C7F" w:rsidRDefault="00A56B03" w:rsidP="00A56B03">
            <w:pPr>
              <w:pStyle w:val="normalbold"/>
              <w:numPr>
                <w:ilvl w:val="0"/>
                <w:numId w:val="8"/>
              </w:numPr>
              <w:tabs>
                <w:tab w:val="clear" w:pos="720"/>
                <w:tab w:val="clear" w:pos="1260"/>
              </w:tabs>
              <w:spacing w:before="40"/>
              <w:rPr>
                <w:rFonts w:asciiTheme="minorHAnsi" w:hAnsiTheme="minorHAnsi"/>
                <w:b w:val="0"/>
                <w:sz w:val="20"/>
              </w:rPr>
            </w:pPr>
            <w:r w:rsidRPr="00913C7F">
              <w:rPr>
                <w:rFonts w:asciiTheme="minorHAnsi" w:hAnsiTheme="minorHAnsi"/>
                <w:b w:val="0"/>
                <w:sz w:val="20"/>
              </w:rPr>
              <w:t>Observation survey</w:t>
            </w:r>
          </w:p>
          <w:p w:rsidR="00A56B03" w:rsidRPr="00913C7F" w:rsidRDefault="00A56B03" w:rsidP="00A56B03">
            <w:pPr>
              <w:pStyle w:val="normalbold"/>
              <w:numPr>
                <w:ilvl w:val="0"/>
                <w:numId w:val="8"/>
              </w:numPr>
              <w:tabs>
                <w:tab w:val="clear" w:pos="720"/>
                <w:tab w:val="clear" w:pos="1260"/>
              </w:tabs>
              <w:spacing w:before="40"/>
              <w:rPr>
                <w:rFonts w:asciiTheme="minorHAnsi" w:hAnsiTheme="minorHAnsi"/>
                <w:b w:val="0"/>
                <w:sz w:val="20"/>
              </w:rPr>
            </w:pPr>
            <w:r w:rsidRPr="00913C7F">
              <w:rPr>
                <w:rFonts w:asciiTheme="minorHAnsi" w:hAnsiTheme="minorHAnsi"/>
                <w:b w:val="0"/>
                <w:sz w:val="20"/>
              </w:rPr>
              <w:t>Benchmark/Running Record</w:t>
            </w:r>
          </w:p>
          <w:p w:rsidR="00A56B03" w:rsidRPr="00913C7F" w:rsidRDefault="00A56B03" w:rsidP="00A56B03">
            <w:pPr>
              <w:pStyle w:val="normalbold"/>
              <w:numPr>
                <w:ilvl w:val="0"/>
                <w:numId w:val="8"/>
              </w:numPr>
              <w:tabs>
                <w:tab w:val="clear" w:pos="720"/>
                <w:tab w:val="clear" w:pos="1260"/>
              </w:tabs>
              <w:spacing w:before="40"/>
              <w:rPr>
                <w:rFonts w:asciiTheme="minorHAnsi" w:hAnsiTheme="minorHAnsi"/>
                <w:b w:val="0"/>
                <w:sz w:val="20"/>
              </w:rPr>
            </w:pPr>
            <w:r w:rsidRPr="00913C7F">
              <w:rPr>
                <w:rFonts w:asciiTheme="minorHAnsi" w:hAnsiTheme="minorHAnsi"/>
                <w:b w:val="0"/>
                <w:sz w:val="20"/>
              </w:rPr>
              <w:t>Further development of the literacy portfolio with grade level appropriate components which will represent reading benchmarks for each grade</w:t>
            </w:r>
          </w:p>
          <w:p w:rsidR="00A56B03" w:rsidRPr="00913C7F" w:rsidRDefault="00A56B03" w:rsidP="00A56B03">
            <w:pPr>
              <w:pStyle w:val="normalbold"/>
              <w:numPr>
                <w:ilvl w:val="0"/>
                <w:numId w:val="8"/>
              </w:numPr>
              <w:tabs>
                <w:tab w:val="clear" w:pos="720"/>
                <w:tab w:val="clear" w:pos="1260"/>
              </w:tabs>
              <w:spacing w:before="40"/>
              <w:rPr>
                <w:rFonts w:asciiTheme="minorHAnsi" w:hAnsiTheme="minorHAnsi"/>
                <w:b w:val="0"/>
                <w:sz w:val="20"/>
              </w:rPr>
            </w:pPr>
            <w:r w:rsidRPr="00913C7F">
              <w:rPr>
                <w:rFonts w:asciiTheme="minorHAnsi" w:hAnsiTheme="minorHAnsi"/>
                <w:b w:val="0"/>
                <w:sz w:val="20"/>
              </w:rPr>
              <w:t xml:space="preserve">Formative assessments  completed three times a year </w:t>
            </w:r>
            <w:r w:rsidRPr="00913C7F">
              <w:rPr>
                <w:rFonts w:asciiTheme="minorHAnsi" w:hAnsiTheme="minorHAnsi"/>
                <w:b w:val="0"/>
                <w:sz w:val="20"/>
              </w:rPr>
              <w:lastRenderedPageBreak/>
              <w:t>– Sept. November and March that demonstrated student growth towards target</w:t>
            </w:r>
          </w:p>
          <w:p w:rsidR="00A56B03" w:rsidRPr="00913C7F" w:rsidRDefault="00A56B03" w:rsidP="00A56B03">
            <w:pPr>
              <w:pStyle w:val="normalbold"/>
              <w:numPr>
                <w:ilvl w:val="0"/>
                <w:numId w:val="8"/>
              </w:numPr>
              <w:tabs>
                <w:tab w:val="clear" w:pos="720"/>
                <w:tab w:val="clear" w:pos="1260"/>
              </w:tabs>
              <w:spacing w:before="40"/>
              <w:rPr>
                <w:rFonts w:asciiTheme="minorHAnsi" w:hAnsiTheme="minorHAnsi"/>
                <w:b w:val="0"/>
                <w:sz w:val="20"/>
              </w:rPr>
            </w:pPr>
            <w:r w:rsidRPr="00913C7F">
              <w:rPr>
                <w:rFonts w:asciiTheme="minorHAnsi" w:hAnsiTheme="minorHAnsi"/>
                <w:b w:val="0"/>
                <w:sz w:val="20"/>
              </w:rPr>
              <w:t>A summative assessment conducted each June to affirm progress</w:t>
            </w:r>
          </w:p>
          <w:p w:rsidR="00A56B03" w:rsidRPr="00913C7F" w:rsidRDefault="00A56B03" w:rsidP="00A56B03">
            <w:pPr>
              <w:pStyle w:val="normalbold"/>
              <w:numPr>
                <w:ilvl w:val="0"/>
                <w:numId w:val="8"/>
              </w:numPr>
              <w:tabs>
                <w:tab w:val="clear" w:pos="720"/>
                <w:tab w:val="clear" w:pos="1260"/>
              </w:tabs>
              <w:spacing w:before="40"/>
              <w:rPr>
                <w:rFonts w:asciiTheme="minorHAnsi" w:hAnsiTheme="minorHAnsi"/>
                <w:b w:val="0"/>
                <w:sz w:val="20"/>
              </w:rPr>
            </w:pPr>
            <w:r w:rsidRPr="00913C7F">
              <w:rPr>
                <w:rFonts w:asciiTheme="minorHAnsi" w:hAnsiTheme="minorHAnsi"/>
                <w:b w:val="0"/>
                <w:sz w:val="20"/>
              </w:rPr>
              <w:t>Continued support of Professional Development for Staff with a focus on literacy</w:t>
            </w:r>
          </w:p>
          <w:p w:rsidR="00A56B03" w:rsidRPr="00913C7F" w:rsidRDefault="00A56B03" w:rsidP="00A56B03">
            <w:pPr>
              <w:pStyle w:val="normalbold"/>
              <w:numPr>
                <w:ilvl w:val="0"/>
                <w:numId w:val="8"/>
              </w:numPr>
              <w:tabs>
                <w:tab w:val="clear" w:pos="720"/>
                <w:tab w:val="clear" w:pos="1260"/>
              </w:tabs>
              <w:spacing w:before="40"/>
              <w:rPr>
                <w:rFonts w:asciiTheme="minorHAnsi" w:hAnsiTheme="minorHAnsi"/>
                <w:b w:val="0"/>
                <w:sz w:val="20"/>
              </w:rPr>
            </w:pPr>
            <w:r w:rsidRPr="00913C7F">
              <w:rPr>
                <w:rFonts w:asciiTheme="minorHAnsi" w:hAnsiTheme="minorHAnsi"/>
                <w:b w:val="0"/>
                <w:sz w:val="20"/>
              </w:rPr>
              <w:t>PLC’s focus on development of literacy curriculum</w:t>
            </w:r>
          </w:p>
          <w:p w:rsidR="00A56B03" w:rsidRPr="00913C7F" w:rsidRDefault="00A56B03" w:rsidP="00A56B03">
            <w:pPr>
              <w:pStyle w:val="normalbold"/>
              <w:numPr>
                <w:ilvl w:val="0"/>
                <w:numId w:val="8"/>
              </w:numPr>
              <w:tabs>
                <w:tab w:val="clear" w:pos="720"/>
                <w:tab w:val="clear" w:pos="1260"/>
              </w:tabs>
              <w:spacing w:before="40"/>
              <w:rPr>
                <w:rFonts w:asciiTheme="minorHAnsi" w:hAnsiTheme="minorHAnsi"/>
                <w:b w:val="0"/>
                <w:sz w:val="20"/>
              </w:rPr>
            </w:pPr>
            <w:r w:rsidRPr="00913C7F">
              <w:rPr>
                <w:rFonts w:asciiTheme="minorHAnsi" w:hAnsiTheme="minorHAnsi"/>
                <w:b w:val="0"/>
                <w:sz w:val="20"/>
              </w:rPr>
              <w:t xml:space="preserve">Uninterrupted ELA time </w:t>
            </w:r>
          </w:p>
          <w:p w:rsidR="00A56B03" w:rsidRPr="00913C7F" w:rsidRDefault="00A56B03" w:rsidP="00A56B03">
            <w:pPr>
              <w:pStyle w:val="sample"/>
              <w:numPr>
                <w:ilvl w:val="0"/>
                <w:numId w:val="6"/>
              </w:numPr>
              <w:tabs>
                <w:tab w:val="left" w:pos="342"/>
              </w:tabs>
              <w:spacing w:before="40"/>
              <w:rPr>
                <w:rFonts w:asciiTheme="minorHAnsi" w:hAnsiTheme="minorHAnsi"/>
              </w:rPr>
            </w:pPr>
            <w:r w:rsidRPr="00913C7F">
              <w:rPr>
                <w:rFonts w:asciiTheme="minorHAnsi" w:hAnsiTheme="minorHAnsi"/>
              </w:rPr>
              <w:t>Accessed  divisional supports and personnel</w:t>
            </w:r>
          </w:p>
          <w:p w:rsidR="00A56B03" w:rsidRPr="00913C7F" w:rsidRDefault="00A56B03" w:rsidP="00A56B03">
            <w:pPr>
              <w:pStyle w:val="normalbold"/>
              <w:numPr>
                <w:ilvl w:val="0"/>
                <w:numId w:val="7"/>
              </w:numPr>
              <w:tabs>
                <w:tab w:val="clear" w:pos="720"/>
                <w:tab w:val="clear" w:pos="1260"/>
              </w:tabs>
              <w:spacing w:before="40"/>
              <w:rPr>
                <w:rFonts w:asciiTheme="minorHAnsi" w:hAnsiTheme="minorHAnsi"/>
                <w:b w:val="0"/>
                <w:sz w:val="20"/>
              </w:rPr>
            </w:pPr>
            <w:r w:rsidRPr="00913C7F">
              <w:rPr>
                <w:rFonts w:asciiTheme="minorHAnsi" w:hAnsiTheme="minorHAnsi"/>
                <w:b w:val="0"/>
                <w:sz w:val="20"/>
              </w:rPr>
              <w:t>Use of recommendations and priorities from the Divisional Literacy committee</w:t>
            </w:r>
          </w:p>
          <w:p w:rsidR="00A56B03" w:rsidRPr="00913C7F" w:rsidRDefault="00A56B03" w:rsidP="00A56B03">
            <w:pPr>
              <w:pStyle w:val="normalbold"/>
              <w:numPr>
                <w:ilvl w:val="0"/>
                <w:numId w:val="6"/>
              </w:numPr>
              <w:spacing w:before="40"/>
              <w:rPr>
                <w:rFonts w:asciiTheme="minorHAnsi" w:hAnsiTheme="minorHAnsi"/>
                <w:b w:val="0"/>
                <w:sz w:val="20"/>
              </w:rPr>
            </w:pPr>
            <w:r w:rsidRPr="00913C7F">
              <w:rPr>
                <w:rFonts w:asciiTheme="minorHAnsi" w:hAnsiTheme="minorHAnsi"/>
                <w:b w:val="0"/>
                <w:sz w:val="20"/>
              </w:rPr>
              <w:t>Accessing Local PD to enhance literacy</w:t>
            </w:r>
          </w:p>
          <w:p w:rsidR="008C0832" w:rsidRPr="00913C7F" w:rsidRDefault="00A56B03" w:rsidP="00A56B03">
            <w:pPr>
              <w:pStyle w:val="normalbold"/>
              <w:numPr>
                <w:ilvl w:val="0"/>
                <w:numId w:val="6"/>
              </w:numPr>
              <w:spacing w:before="40"/>
              <w:rPr>
                <w:rFonts w:asciiTheme="minorHAnsi" w:hAnsiTheme="minorHAnsi"/>
                <w:b w:val="0"/>
                <w:sz w:val="20"/>
              </w:rPr>
            </w:pPr>
            <w:r w:rsidRPr="00913C7F">
              <w:rPr>
                <w:rFonts w:asciiTheme="minorHAnsi" w:hAnsiTheme="minorHAnsi"/>
                <w:b w:val="0"/>
                <w:sz w:val="20"/>
              </w:rPr>
              <w:t>Utilize school PD day for literacy</w:t>
            </w:r>
          </w:p>
          <w:p w:rsidR="00A56B03" w:rsidRPr="00913C7F" w:rsidRDefault="00A56B03" w:rsidP="008C0832">
            <w:pPr>
              <w:pStyle w:val="normalbold"/>
              <w:numPr>
                <w:ilvl w:val="0"/>
                <w:numId w:val="6"/>
              </w:numPr>
              <w:spacing w:before="40"/>
              <w:rPr>
                <w:rFonts w:asciiTheme="minorHAnsi" w:hAnsiTheme="minorHAnsi"/>
                <w:b w:val="0"/>
                <w:sz w:val="20"/>
              </w:rPr>
            </w:pPr>
            <w:r w:rsidRPr="00913C7F">
              <w:rPr>
                <w:rFonts w:asciiTheme="minorHAnsi" w:hAnsiTheme="minorHAnsi"/>
                <w:b w:val="0"/>
                <w:sz w:val="20"/>
              </w:rPr>
              <w:t xml:space="preserve">Utilize the Divisional PD Center </w:t>
            </w:r>
          </w:p>
          <w:p w:rsidR="00A56B03" w:rsidRPr="00913C7F" w:rsidRDefault="00A56B03" w:rsidP="00A56B03">
            <w:pPr>
              <w:pStyle w:val="normalbold"/>
              <w:numPr>
                <w:ilvl w:val="0"/>
                <w:numId w:val="9"/>
              </w:numPr>
              <w:spacing w:before="40"/>
              <w:rPr>
                <w:rFonts w:asciiTheme="minorHAnsi" w:hAnsiTheme="minorHAnsi"/>
                <w:b w:val="0"/>
                <w:sz w:val="20"/>
              </w:rPr>
            </w:pPr>
            <w:r w:rsidRPr="00913C7F">
              <w:rPr>
                <w:rFonts w:asciiTheme="minorHAnsi" w:hAnsiTheme="minorHAnsi"/>
                <w:b w:val="0"/>
                <w:sz w:val="20"/>
              </w:rPr>
              <w:t>Daily Five Program</w:t>
            </w:r>
          </w:p>
          <w:p w:rsidR="00A56B03" w:rsidRPr="00913C7F" w:rsidRDefault="00A56B03" w:rsidP="00A56B03">
            <w:pPr>
              <w:pStyle w:val="normalbold"/>
              <w:numPr>
                <w:ilvl w:val="0"/>
                <w:numId w:val="9"/>
              </w:numPr>
              <w:spacing w:before="40"/>
              <w:rPr>
                <w:rFonts w:asciiTheme="minorHAnsi" w:hAnsiTheme="minorHAnsi"/>
                <w:b w:val="0"/>
                <w:sz w:val="20"/>
              </w:rPr>
            </w:pPr>
            <w:r w:rsidRPr="00913C7F">
              <w:rPr>
                <w:rFonts w:asciiTheme="minorHAnsi" w:hAnsiTheme="minorHAnsi"/>
                <w:b w:val="0"/>
                <w:sz w:val="20"/>
              </w:rPr>
              <w:t>CARS Reading Assessment</w:t>
            </w:r>
          </w:p>
          <w:p w:rsidR="008243D7" w:rsidRPr="00913C7F" w:rsidRDefault="008C0832" w:rsidP="00B55AFA">
            <w:pPr>
              <w:pStyle w:val="normalbold"/>
              <w:numPr>
                <w:ilvl w:val="0"/>
                <w:numId w:val="9"/>
              </w:numPr>
              <w:spacing w:before="40"/>
              <w:rPr>
                <w:rFonts w:asciiTheme="minorHAnsi" w:hAnsiTheme="minorHAnsi"/>
              </w:rPr>
            </w:pPr>
            <w:r w:rsidRPr="00913C7F">
              <w:rPr>
                <w:rFonts w:asciiTheme="minorHAnsi" w:hAnsiTheme="minorHAnsi"/>
                <w:b w:val="0"/>
                <w:sz w:val="20"/>
              </w:rPr>
              <w:t xml:space="preserve">RTI </w:t>
            </w:r>
            <w:r w:rsidR="00513005">
              <w:rPr>
                <w:rFonts w:asciiTheme="minorHAnsi" w:hAnsiTheme="minorHAnsi"/>
                <w:b w:val="0"/>
                <w:sz w:val="20"/>
              </w:rPr>
              <w:t>Grades 5 &amp; 6 ELA</w:t>
            </w:r>
          </w:p>
        </w:tc>
        <w:tc>
          <w:tcPr>
            <w:tcW w:w="3450" w:type="dxa"/>
          </w:tcPr>
          <w:p w:rsidR="004A48F7" w:rsidRPr="004A48F7" w:rsidRDefault="004A48F7" w:rsidP="004A48F7">
            <w:pPr>
              <w:pStyle w:val="normalbold"/>
              <w:numPr>
                <w:ilvl w:val="0"/>
                <w:numId w:val="10"/>
              </w:numPr>
              <w:tabs>
                <w:tab w:val="clear" w:pos="720"/>
                <w:tab w:val="clear" w:pos="1260"/>
                <w:tab w:val="left" w:pos="417"/>
                <w:tab w:val="left" w:pos="737"/>
              </w:tabs>
              <w:spacing w:before="40"/>
              <w:rPr>
                <w:rFonts w:asciiTheme="minorHAnsi" w:hAnsiTheme="minorHAnsi"/>
                <w:b w:val="0"/>
                <w:sz w:val="20"/>
              </w:rPr>
            </w:pPr>
            <w:r w:rsidRPr="004A48F7">
              <w:rPr>
                <w:rFonts w:asciiTheme="minorHAnsi" w:hAnsiTheme="minorHAnsi"/>
                <w:b w:val="0"/>
                <w:sz w:val="20"/>
              </w:rPr>
              <w:lastRenderedPageBreak/>
              <w:t>Running records</w:t>
            </w:r>
          </w:p>
          <w:p w:rsidR="004A48F7" w:rsidRPr="004A48F7" w:rsidRDefault="004A48F7" w:rsidP="004A48F7">
            <w:pPr>
              <w:pStyle w:val="normalbold"/>
              <w:numPr>
                <w:ilvl w:val="0"/>
                <w:numId w:val="11"/>
              </w:numPr>
              <w:tabs>
                <w:tab w:val="clear" w:pos="720"/>
                <w:tab w:val="clear" w:pos="1260"/>
                <w:tab w:val="left" w:pos="417"/>
                <w:tab w:val="left" w:pos="737"/>
              </w:tabs>
              <w:spacing w:before="40"/>
              <w:rPr>
                <w:rFonts w:asciiTheme="minorHAnsi" w:hAnsiTheme="minorHAnsi"/>
                <w:b w:val="0"/>
                <w:sz w:val="20"/>
              </w:rPr>
            </w:pPr>
            <w:r w:rsidRPr="004A48F7">
              <w:rPr>
                <w:rFonts w:asciiTheme="minorHAnsi" w:hAnsiTheme="minorHAnsi"/>
                <w:b w:val="0"/>
                <w:sz w:val="20"/>
              </w:rPr>
              <w:t>CAT 4 results</w:t>
            </w:r>
          </w:p>
          <w:p w:rsidR="004A48F7" w:rsidRPr="004A48F7" w:rsidRDefault="004A48F7" w:rsidP="004A48F7">
            <w:pPr>
              <w:pStyle w:val="normalbold"/>
              <w:numPr>
                <w:ilvl w:val="0"/>
                <w:numId w:val="11"/>
              </w:numPr>
              <w:tabs>
                <w:tab w:val="clear" w:pos="720"/>
                <w:tab w:val="clear" w:pos="1260"/>
                <w:tab w:val="left" w:pos="417"/>
                <w:tab w:val="left" w:pos="737"/>
              </w:tabs>
              <w:spacing w:before="40"/>
              <w:rPr>
                <w:rFonts w:asciiTheme="minorHAnsi" w:hAnsiTheme="minorHAnsi"/>
                <w:b w:val="0"/>
                <w:sz w:val="20"/>
              </w:rPr>
            </w:pPr>
            <w:r w:rsidRPr="004A48F7">
              <w:rPr>
                <w:rFonts w:asciiTheme="minorHAnsi" w:hAnsiTheme="minorHAnsi"/>
                <w:b w:val="0"/>
                <w:sz w:val="20"/>
              </w:rPr>
              <w:t xml:space="preserve">Gates </w:t>
            </w:r>
            <w:proofErr w:type="spellStart"/>
            <w:r w:rsidRPr="004A48F7">
              <w:rPr>
                <w:rFonts w:asciiTheme="minorHAnsi" w:hAnsiTheme="minorHAnsi"/>
                <w:b w:val="0"/>
                <w:sz w:val="20"/>
              </w:rPr>
              <w:t>McGinitie</w:t>
            </w:r>
            <w:proofErr w:type="spellEnd"/>
            <w:r w:rsidRPr="004A48F7">
              <w:rPr>
                <w:rFonts w:asciiTheme="minorHAnsi" w:hAnsiTheme="minorHAnsi"/>
                <w:b w:val="0"/>
                <w:sz w:val="20"/>
              </w:rPr>
              <w:t xml:space="preserve"> results</w:t>
            </w:r>
          </w:p>
          <w:p w:rsidR="004A48F7" w:rsidRPr="004A48F7" w:rsidRDefault="004A48F7" w:rsidP="004A48F7">
            <w:pPr>
              <w:pStyle w:val="normalbold"/>
              <w:numPr>
                <w:ilvl w:val="0"/>
                <w:numId w:val="11"/>
              </w:numPr>
              <w:tabs>
                <w:tab w:val="clear" w:pos="720"/>
                <w:tab w:val="clear" w:pos="1260"/>
                <w:tab w:val="left" w:pos="417"/>
                <w:tab w:val="left" w:pos="737"/>
              </w:tabs>
              <w:spacing w:before="40"/>
              <w:rPr>
                <w:rFonts w:asciiTheme="minorHAnsi" w:hAnsiTheme="minorHAnsi"/>
                <w:b w:val="0"/>
                <w:sz w:val="20"/>
              </w:rPr>
            </w:pPr>
            <w:r w:rsidRPr="004A48F7">
              <w:rPr>
                <w:rFonts w:asciiTheme="minorHAnsi" w:hAnsiTheme="minorHAnsi"/>
                <w:b w:val="0"/>
                <w:sz w:val="20"/>
              </w:rPr>
              <w:t>Literacy assessment portfolio     kept on each individual student</w:t>
            </w:r>
          </w:p>
          <w:p w:rsidR="004A48F7" w:rsidRPr="004A48F7" w:rsidRDefault="004A48F7" w:rsidP="004A48F7">
            <w:pPr>
              <w:pStyle w:val="normalbold"/>
              <w:numPr>
                <w:ilvl w:val="0"/>
                <w:numId w:val="11"/>
              </w:numPr>
              <w:spacing w:before="40"/>
              <w:rPr>
                <w:rFonts w:asciiTheme="minorHAnsi" w:hAnsiTheme="minorHAnsi"/>
                <w:b w:val="0"/>
                <w:sz w:val="20"/>
              </w:rPr>
            </w:pPr>
            <w:r w:rsidRPr="004A48F7">
              <w:rPr>
                <w:rFonts w:asciiTheme="minorHAnsi" w:hAnsiTheme="minorHAnsi"/>
                <w:b w:val="0"/>
                <w:sz w:val="20"/>
              </w:rPr>
              <w:t>Increase in the number of books taken out from school library</w:t>
            </w:r>
          </w:p>
          <w:p w:rsidR="004A48F7" w:rsidRPr="004A48F7" w:rsidRDefault="004A48F7" w:rsidP="004A48F7">
            <w:pPr>
              <w:pStyle w:val="normalbold"/>
              <w:numPr>
                <w:ilvl w:val="0"/>
                <w:numId w:val="11"/>
              </w:numPr>
              <w:spacing w:before="40"/>
              <w:rPr>
                <w:rFonts w:asciiTheme="minorHAnsi" w:hAnsiTheme="minorHAnsi"/>
                <w:b w:val="0"/>
                <w:sz w:val="20"/>
              </w:rPr>
            </w:pPr>
            <w:r w:rsidRPr="004A48F7">
              <w:rPr>
                <w:rFonts w:asciiTheme="minorHAnsi" w:hAnsiTheme="minorHAnsi"/>
                <w:b w:val="0"/>
                <w:sz w:val="20"/>
              </w:rPr>
              <w:t>Grade 3 Reading Assessment</w:t>
            </w:r>
          </w:p>
          <w:p w:rsidR="008243D7" w:rsidRPr="004A48F7" w:rsidRDefault="004A48F7" w:rsidP="004A48F7">
            <w:pPr>
              <w:pStyle w:val="ListParagraph"/>
              <w:numPr>
                <w:ilvl w:val="0"/>
                <w:numId w:val="11"/>
              </w:numPr>
              <w:jc w:val="both"/>
            </w:pPr>
            <w:r w:rsidRPr="004A48F7">
              <w:rPr>
                <w:sz w:val="20"/>
              </w:rPr>
              <w:t>CARS Reading Assessment</w:t>
            </w:r>
          </w:p>
          <w:p w:rsidR="004A48F7" w:rsidRDefault="004A48F7" w:rsidP="004A48F7">
            <w:pPr>
              <w:pStyle w:val="ListParagraph"/>
              <w:numPr>
                <w:ilvl w:val="0"/>
                <w:numId w:val="11"/>
              </w:numPr>
              <w:jc w:val="both"/>
            </w:pPr>
            <w:r>
              <w:rPr>
                <w:sz w:val="20"/>
              </w:rPr>
              <w:t>RTI Grades 5 &amp; 6 ELA increase in student results</w:t>
            </w:r>
          </w:p>
        </w:tc>
      </w:tr>
      <w:tr w:rsidR="008243D7" w:rsidTr="00DF2644">
        <w:trPr>
          <w:trHeight w:val="3312"/>
        </w:trPr>
        <w:tc>
          <w:tcPr>
            <w:tcW w:w="384" w:type="dxa"/>
          </w:tcPr>
          <w:p w:rsidR="008243D7" w:rsidRDefault="008243D7">
            <w:r>
              <w:lastRenderedPageBreak/>
              <w:t>2.</w:t>
            </w:r>
          </w:p>
        </w:tc>
        <w:tc>
          <w:tcPr>
            <w:tcW w:w="3516" w:type="dxa"/>
          </w:tcPr>
          <w:p w:rsidR="008243D7" w:rsidRPr="00396177" w:rsidRDefault="00396177" w:rsidP="008243D7">
            <w:pPr>
              <w:jc w:val="both"/>
            </w:pPr>
            <w:r w:rsidRPr="00396177">
              <w:t>By June 2016 students will continue to demonstrate increased ownership of their role in creating a peaceful school environment.</w:t>
            </w:r>
          </w:p>
        </w:tc>
        <w:tc>
          <w:tcPr>
            <w:tcW w:w="3450" w:type="dxa"/>
          </w:tcPr>
          <w:p w:rsidR="008C0832" w:rsidRPr="00913C7F" w:rsidRDefault="008C0832" w:rsidP="008C0832">
            <w:pPr>
              <w:pStyle w:val="normalbold"/>
              <w:numPr>
                <w:ilvl w:val="0"/>
                <w:numId w:val="10"/>
              </w:numPr>
              <w:tabs>
                <w:tab w:val="clear" w:pos="720"/>
                <w:tab w:val="clear" w:pos="1260"/>
              </w:tabs>
              <w:spacing w:before="40"/>
              <w:rPr>
                <w:rFonts w:asciiTheme="minorHAnsi" w:hAnsiTheme="minorHAnsi"/>
                <w:b w:val="0"/>
                <w:sz w:val="20"/>
              </w:rPr>
            </w:pPr>
            <w:r w:rsidRPr="00913C7F">
              <w:rPr>
                <w:rFonts w:asciiTheme="minorHAnsi" w:hAnsiTheme="minorHAnsi"/>
                <w:b w:val="0"/>
                <w:sz w:val="20"/>
              </w:rPr>
              <w:t>Ensure that all new staff have completed the Respect in School program</w:t>
            </w:r>
          </w:p>
          <w:p w:rsidR="008C0832" w:rsidRPr="00913C7F" w:rsidRDefault="008C0832" w:rsidP="008C0832">
            <w:pPr>
              <w:pStyle w:val="normalbold"/>
              <w:numPr>
                <w:ilvl w:val="0"/>
                <w:numId w:val="10"/>
              </w:numPr>
              <w:tabs>
                <w:tab w:val="clear" w:pos="720"/>
                <w:tab w:val="clear" w:pos="1260"/>
              </w:tabs>
              <w:spacing w:before="40"/>
              <w:rPr>
                <w:rFonts w:asciiTheme="minorHAnsi" w:hAnsiTheme="minorHAnsi"/>
                <w:b w:val="0"/>
                <w:sz w:val="20"/>
              </w:rPr>
            </w:pPr>
            <w:r w:rsidRPr="00913C7F">
              <w:rPr>
                <w:rFonts w:asciiTheme="minorHAnsi" w:hAnsiTheme="minorHAnsi"/>
                <w:b w:val="0"/>
                <w:sz w:val="20"/>
              </w:rPr>
              <w:t>Continued use of the 3 R matrix</w:t>
            </w:r>
          </w:p>
          <w:p w:rsidR="008C0832" w:rsidRPr="00913C7F" w:rsidRDefault="008C0832" w:rsidP="008C0832">
            <w:pPr>
              <w:pStyle w:val="normalbold"/>
              <w:numPr>
                <w:ilvl w:val="0"/>
                <w:numId w:val="10"/>
              </w:numPr>
              <w:tabs>
                <w:tab w:val="clear" w:pos="720"/>
                <w:tab w:val="clear" w:pos="1260"/>
              </w:tabs>
              <w:spacing w:before="40"/>
              <w:rPr>
                <w:rFonts w:asciiTheme="minorHAnsi" w:hAnsiTheme="minorHAnsi"/>
                <w:b w:val="0"/>
                <w:sz w:val="20"/>
              </w:rPr>
            </w:pPr>
            <w:r w:rsidRPr="00913C7F">
              <w:rPr>
                <w:rFonts w:asciiTheme="minorHAnsi" w:hAnsiTheme="minorHAnsi"/>
                <w:b w:val="0"/>
                <w:sz w:val="20"/>
              </w:rPr>
              <w:t xml:space="preserve">Teach </w:t>
            </w:r>
            <w:r w:rsidR="00913C7F" w:rsidRPr="00913C7F">
              <w:rPr>
                <w:rFonts w:asciiTheme="minorHAnsi" w:hAnsiTheme="minorHAnsi"/>
                <w:b w:val="0"/>
                <w:sz w:val="20"/>
              </w:rPr>
              <w:t xml:space="preserve">and re-teach students </w:t>
            </w:r>
            <w:r w:rsidRPr="00913C7F">
              <w:rPr>
                <w:rFonts w:asciiTheme="minorHAnsi" w:hAnsiTheme="minorHAnsi"/>
                <w:b w:val="0"/>
                <w:sz w:val="20"/>
              </w:rPr>
              <w:t>the behavioral expectations posted on the matrix</w:t>
            </w:r>
          </w:p>
          <w:p w:rsidR="008C0832" w:rsidRPr="00913C7F" w:rsidRDefault="008C0832" w:rsidP="008C0832">
            <w:pPr>
              <w:pStyle w:val="normalbold"/>
              <w:numPr>
                <w:ilvl w:val="0"/>
                <w:numId w:val="10"/>
              </w:numPr>
              <w:tabs>
                <w:tab w:val="clear" w:pos="720"/>
                <w:tab w:val="clear" w:pos="1260"/>
              </w:tabs>
              <w:spacing w:before="40"/>
              <w:rPr>
                <w:rFonts w:asciiTheme="minorHAnsi" w:hAnsiTheme="minorHAnsi"/>
                <w:b w:val="0"/>
                <w:sz w:val="20"/>
              </w:rPr>
            </w:pPr>
            <w:r w:rsidRPr="00913C7F">
              <w:rPr>
                <w:rFonts w:asciiTheme="minorHAnsi" w:hAnsiTheme="minorHAnsi"/>
                <w:b w:val="0"/>
                <w:sz w:val="20"/>
              </w:rPr>
              <w:t>3 R assemblies and certificate program that recognize students who are excellent behavioral role models</w:t>
            </w:r>
          </w:p>
          <w:p w:rsidR="008C0832" w:rsidRPr="00913C7F" w:rsidRDefault="008C0832" w:rsidP="008C0832">
            <w:pPr>
              <w:pStyle w:val="normalbold"/>
              <w:numPr>
                <w:ilvl w:val="0"/>
                <w:numId w:val="10"/>
              </w:numPr>
              <w:tabs>
                <w:tab w:val="clear" w:pos="720"/>
                <w:tab w:val="clear" w:pos="1260"/>
              </w:tabs>
              <w:spacing w:before="40"/>
              <w:rPr>
                <w:rFonts w:asciiTheme="minorHAnsi" w:hAnsiTheme="minorHAnsi"/>
                <w:b w:val="0"/>
                <w:sz w:val="20"/>
              </w:rPr>
            </w:pPr>
            <w:r w:rsidRPr="00913C7F">
              <w:rPr>
                <w:rFonts w:asciiTheme="minorHAnsi" w:hAnsiTheme="minorHAnsi"/>
                <w:b w:val="0"/>
                <w:sz w:val="20"/>
              </w:rPr>
              <w:t>Staff members continue to have discussions with students about behavioral choices and what could be done to “fix it” or make it right</w:t>
            </w:r>
          </w:p>
          <w:p w:rsidR="008C0832" w:rsidRPr="00913C7F" w:rsidRDefault="008C0832" w:rsidP="008C0832">
            <w:pPr>
              <w:pStyle w:val="normalbold"/>
              <w:numPr>
                <w:ilvl w:val="0"/>
                <w:numId w:val="10"/>
              </w:numPr>
              <w:tabs>
                <w:tab w:val="clear" w:pos="720"/>
                <w:tab w:val="clear" w:pos="1260"/>
              </w:tabs>
              <w:spacing w:before="40"/>
              <w:rPr>
                <w:rFonts w:asciiTheme="minorHAnsi" w:hAnsiTheme="minorHAnsi"/>
                <w:b w:val="0"/>
                <w:sz w:val="20"/>
              </w:rPr>
            </w:pPr>
            <w:r w:rsidRPr="00913C7F">
              <w:rPr>
                <w:rFonts w:asciiTheme="minorHAnsi" w:hAnsiTheme="minorHAnsi"/>
                <w:b w:val="0"/>
                <w:sz w:val="20"/>
              </w:rPr>
              <w:t>Bullying presentations</w:t>
            </w:r>
          </w:p>
          <w:p w:rsidR="008C0832" w:rsidRPr="00913C7F" w:rsidRDefault="00913C7F" w:rsidP="008C0832">
            <w:pPr>
              <w:pStyle w:val="normalbold"/>
              <w:numPr>
                <w:ilvl w:val="0"/>
                <w:numId w:val="10"/>
              </w:numPr>
              <w:tabs>
                <w:tab w:val="clear" w:pos="720"/>
                <w:tab w:val="clear" w:pos="1260"/>
              </w:tabs>
              <w:spacing w:before="40"/>
              <w:rPr>
                <w:rFonts w:asciiTheme="minorHAnsi" w:hAnsiTheme="minorHAnsi"/>
                <w:b w:val="0"/>
                <w:sz w:val="20"/>
              </w:rPr>
            </w:pPr>
            <w:r w:rsidRPr="00913C7F">
              <w:rPr>
                <w:rFonts w:asciiTheme="minorHAnsi" w:hAnsiTheme="minorHAnsi"/>
                <w:b w:val="0"/>
                <w:sz w:val="20"/>
              </w:rPr>
              <w:t>Day of Pink</w:t>
            </w:r>
          </w:p>
          <w:p w:rsidR="008C0832" w:rsidRPr="00913C7F" w:rsidRDefault="008C0832" w:rsidP="00913C7F">
            <w:pPr>
              <w:pStyle w:val="normalbold"/>
              <w:numPr>
                <w:ilvl w:val="0"/>
                <w:numId w:val="10"/>
              </w:numPr>
              <w:tabs>
                <w:tab w:val="clear" w:pos="720"/>
                <w:tab w:val="clear" w:pos="1260"/>
              </w:tabs>
              <w:spacing w:before="40"/>
              <w:rPr>
                <w:rFonts w:asciiTheme="minorHAnsi" w:hAnsiTheme="minorHAnsi"/>
                <w:b w:val="0"/>
                <w:sz w:val="20"/>
              </w:rPr>
            </w:pPr>
            <w:r w:rsidRPr="00913C7F">
              <w:rPr>
                <w:rFonts w:asciiTheme="minorHAnsi" w:hAnsiTheme="minorHAnsi"/>
                <w:b w:val="0"/>
                <w:sz w:val="20"/>
              </w:rPr>
              <w:t>Conflict manager program</w:t>
            </w:r>
          </w:p>
          <w:p w:rsidR="008C0832" w:rsidRPr="00913C7F" w:rsidRDefault="008C0832" w:rsidP="008C0832">
            <w:pPr>
              <w:pStyle w:val="normalbold"/>
              <w:numPr>
                <w:ilvl w:val="0"/>
                <w:numId w:val="10"/>
              </w:numPr>
              <w:tabs>
                <w:tab w:val="clear" w:pos="720"/>
                <w:tab w:val="clear" w:pos="1260"/>
              </w:tabs>
              <w:spacing w:before="40"/>
              <w:rPr>
                <w:rFonts w:asciiTheme="minorHAnsi" w:hAnsiTheme="minorHAnsi"/>
                <w:b w:val="0"/>
                <w:sz w:val="20"/>
              </w:rPr>
            </w:pPr>
            <w:r w:rsidRPr="00913C7F">
              <w:rPr>
                <w:rFonts w:asciiTheme="minorHAnsi" w:hAnsiTheme="minorHAnsi"/>
                <w:b w:val="0"/>
                <w:sz w:val="20"/>
              </w:rPr>
              <w:t>Language based activities that focus on peaceful communities</w:t>
            </w:r>
          </w:p>
          <w:p w:rsidR="008C0832" w:rsidRPr="00913C7F" w:rsidRDefault="008C0832" w:rsidP="008C0832">
            <w:pPr>
              <w:pStyle w:val="normalbold"/>
              <w:numPr>
                <w:ilvl w:val="0"/>
                <w:numId w:val="10"/>
              </w:numPr>
              <w:tabs>
                <w:tab w:val="clear" w:pos="720"/>
                <w:tab w:val="clear" w:pos="1260"/>
              </w:tabs>
              <w:spacing w:before="40"/>
              <w:rPr>
                <w:rFonts w:asciiTheme="minorHAnsi" w:hAnsiTheme="minorHAnsi"/>
                <w:b w:val="0"/>
                <w:sz w:val="20"/>
              </w:rPr>
            </w:pPr>
            <w:r w:rsidRPr="00913C7F">
              <w:rPr>
                <w:rFonts w:asciiTheme="minorHAnsi" w:hAnsiTheme="minorHAnsi"/>
                <w:b w:val="0"/>
                <w:sz w:val="20"/>
              </w:rPr>
              <w:t>Citizenship activities in all grade levels K – 6</w:t>
            </w:r>
          </w:p>
          <w:p w:rsidR="008C0832" w:rsidRPr="00913C7F" w:rsidRDefault="008C0832" w:rsidP="008C0832">
            <w:pPr>
              <w:pStyle w:val="normalbold"/>
              <w:numPr>
                <w:ilvl w:val="0"/>
                <w:numId w:val="10"/>
              </w:numPr>
              <w:tabs>
                <w:tab w:val="clear" w:pos="720"/>
                <w:tab w:val="clear" w:pos="1260"/>
              </w:tabs>
              <w:spacing w:before="40"/>
              <w:rPr>
                <w:rFonts w:asciiTheme="minorHAnsi" w:hAnsiTheme="minorHAnsi"/>
                <w:b w:val="0"/>
                <w:sz w:val="20"/>
              </w:rPr>
            </w:pPr>
            <w:r w:rsidRPr="00913C7F">
              <w:rPr>
                <w:rFonts w:asciiTheme="minorHAnsi" w:hAnsiTheme="minorHAnsi"/>
                <w:b w:val="0"/>
                <w:sz w:val="20"/>
              </w:rPr>
              <w:lastRenderedPageBreak/>
              <w:t>International students a part of Barker community</w:t>
            </w:r>
          </w:p>
          <w:p w:rsidR="008C0832" w:rsidRPr="00913C7F" w:rsidRDefault="008C0832" w:rsidP="008C0832">
            <w:pPr>
              <w:numPr>
                <w:ilvl w:val="0"/>
                <w:numId w:val="10"/>
              </w:numPr>
              <w:rPr>
                <w:bCs/>
                <w:sz w:val="20"/>
                <w:szCs w:val="20"/>
              </w:rPr>
            </w:pPr>
            <w:r w:rsidRPr="00913C7F">
              <w:rPr>
                <w:bCs/>
                <w:sz w:val="20"/>
                <w:szCs w:val="20"/>
              </w:rPr>
              <w:t>Guidance presentations and workshops with individual classes</w:t>
            </w:r>
          </w:p>
          <w:p w:rsidR="008C0832" w:rsidRPr="00913C7F" w:rsidRDefault="008C0832" w:rsidP="008C0832">
            <w:pPr>
              <w:pStyle w:val="normalbold"/>
              <w:numPr>
                <w:ilvl w:val="0"/>
                <w:numId w:val="10"/>
              </w:numPr>
              <w:spacing w:before="40"/>
              <w:rPr>
                <w:rFonts w:asciiTheme="minorHAnsi" w:hAnsiTheme="minorHAnsi"/>
                <w:b w:val="0"/>
                <w:sz w:val="20"/>
              </w:rPr>
            </w:pPr>
            <w:r w:rsidRPr="00913C7F">
              <w:rPr>
                <w:rFonts w:asciiTheme="minorHAnsi" w:hAnsiTheme="minorHAnsi"/>
                <w:b w:val="0"/>
                <w:bCs w:val="0"/>
                <w:sz w:val="20"/>
              </w:rPr>
              <w:t xml:space="preserve">Celebrating Diversity – i.e. multi-cultural presentations  </w:t>
            </w:r>
          </w:p>
          <w:p w:rsidR="008243D7" w:rsidRPr="00913C7F" w:rsidRDefault="008243D7" w:rsidP="008243D7">
            <w:pPr>
              <w:jc w:val="both"/>
              <w:rPr>
                <w:lang w:val="en-US"/>
              </w:rPr>
            </w:pPr>
          </w:p>
        </w:tc>
        <w:tc>
          <w:tcPr>
            <w:tcW w:w="3450" w:type="dxa"/>
          </w:tcPr>
          <w:p w:rsidR="00BC12C4" w:rsidRPr="007F42B8" w:rsidRDefault="00BC12C4" w:rsidP="00BC12C4">
            <w:pPr>
              <w:pStyle w:val="normalbold"/>
              <w:numPr>
                <w:ilvl w:val="0"/>
                <w:numId w:val="12"/>
              </w:numPr>
              <w:spacing w:before="40"/>
              <w:rPr>
                <w:rFonts w:asciiTheme="minorHAnsi" w:hAnsiTheme="minorHAnsi"/>
                <w:b w:val="0"/>
                <w:sz w:val="20"/>
              </w:rPr>
            </w:pPr>
            <w:r w:rsidRPr="007F42B8">
              <w:rPr>
                <w:rFonts w:asciiTheme="minorHAnsi" w:hAnsiTheme="minorHAnsi"/>
                <w:b w:val="0"/>
                <w:sz w:val="20"/>
              </w:rPr>
              <w:lastRenderedPageBreak/>
              <w:t>Continued increase in students modeling a peaceful school</w:t>
            </w:r>
          </w:p>
          <w:p w:rsidR="00BC12C4" w:rsidRPr="007F42B8" w:rsidRDefault="00BC12C4" w:rsidP="00BC12C4">
            <w:pPr>
              <w:pStyle w:val="normalbold"/>
              <w:numPr>
                <w:ilvl w:val="0"/>
                <w:numId w:val="12"/>
              </w:numPr>
              <w:spacing w:before="40"/>
              <w:rPr>
                <w:rFonts w:asciiTheme="minorHAnsi" w:hAnsiTheme="minorHAnsi"/>
                <w:b w:val="0"/>
                <w:sz w:val="20"/>
              </w:rPr>
            </w:pPr>
            <w:r w:rsidRPr="007F42B8">
              <w:rPr>
                <w:rFonts w:asciiTheme="minorHAnsi" w:hAnsiTheme="minorHAnsi"/>
                <w:b w:val="0"/>
                <w:sz w:val="20"/>
              </w:rPr>
              <w:t>Reduced referrals to office</w:t>
            </w:r>
          </w:p>
          <w:p w:rsidR="00BC12C4" w:rsidRPr="007F42B8" w:rsidRDefault="00BC12C4" w:rsidP="00BC12C4">
            <w:pPr>
              <w:pStyle w:val="normalbold"/>
              <w:numPr>
                <w:ilvl w:val="0"/>
                <w:numId w:val="12"/>
              </w:numPr>
              <w:spacing w:before="40"/>
              <w:rPr>
                <w:rFonts w:asciiTheme="minorHAnsi" w:hAnsiTheme="minorHAnsi"/>
                <w:b w:val="0"/>
                <w:sz w:val="20"/>
              </w:rPr>
            </w:pPr>
            <w:r w:rsidRPr="007F42B8">
              <w:rPr>
                <w:rFonts w:asciiTheme="minorHAnsi" w:hAnsiTheme="minorHAnsi"/>
                <w:b w:val="0"/>
                <w:sz w:val="20"/>
              </w:rPr>
              <w:t>Students use a “fix it” or make it right plan when a poor choice is made</w:t>
            </w:r>
          </w:p>
          <w:p w:rsidR="00BC12C4" w:rsidRPr="007F42B8" w:rsidRDefault="00BC12C4" w:rsidP="00BC12C4">
            <w:pPr>
              <w:pStyle w:val="normalbold"/>
              <w:numPr>
                <w:ilvl w:val="0"/>
                <w:numId w:val="12"/>
              </w:numPr>
              <w:spacing w:before="40"/>
              <w:rPr>
                <w:rFonts w:asciiTheme="minorHAnsi" w:hAnsiTheme="minorHAnsi"/>
                <w:b w:val="0"/>
                <w:sz w:val="20"/>
              </w:rPr>
            </w:pPr>
            <w:r w:rsidRPr="007F42B8">
              <w:rPr>
                <w:rFonts w:asciiTheme="minorHAnsi" w:hAnsiTheme="minorHAnsi"/>
                <w:b w:val="0"/>
                <w:sz w:val="20"/>
              </w:rPr>
              <w:t>Parents and students and staff feel Barker is a safe school</w:t>
            </w:r>
          </w:p>
          <w:p w:rsidR="007F42B8" w:rsidRPr="007F42B8" w:rsidRDefault="007F42B8" w:rsidP="00BC12C4">
            <w:pPr>
              <w:pStyle w:val="normalbold"/>
              <w:numPr>
                <w:ilvl w:val="0"/>
                <w:numId w:val="12"/>
              </w:numPr>
              <w:spacing w:before="40"/>
              <w:rPr>
                <w:rFonts w:asciiTheme="minorHAnsi" w:hAnsiTheme="minorHAnsi"/>
                <w:b w:val="0"/>
                <w:sz w:val="20"/>
              </w:rPr>
            </w:pPr>
            <w:r w:rsidRPr="007F42B8">
              <w:rPr>
                <w:rFonts w:asciiTheme="minorHAnsi" w:hAnsiTheme="minorHAnsi"/>
                <w:b w:val="0"/>
                <w:sz w:val="20"/>
              </w:rPr>
              <w:t>Acts of Kindness</w:t>
            </w:r>
          </w:p>
          <w:p w:rsidR="00DF2644" w:rsidRPr="00BC12C4" w:rsidRDefault="00DF2644" w:rsidP="00DF2644">
            <w:pPr>
              <w:jc w:val="both"/>
              <w:rPr>
                <w:lang w:val="en-US"/>
              </w:rPr>
            </w:pPr>
          </w:p>
        </w:tc>
      </w:tr>
      <w:tr w:rsidR="008243D7" w:rsidTr="00DF2644">
        <w:trPr>
          <w:trHeight w:val="3312"/>
        </w:trPr>
        <w:tc>
          <w:tcPr>
            <w:tcW w:w="384" w:type="dxa"/>
          </w:tcPr>
          <w:p w:rsidR="008243D7" w:rsidRDefault="008243D7">
            <w:r>
              <w:t>3.</w:t>
            </w:r>
          </w:p>
        </w:tc>
        <w:tc>
          <w:tcPr>
            <w:tcW w:w="3516" w:type="dxa"/>
          </w:tcPr>
          <w:p w:rsidR="008243D7" w:rsidRPr="00396177" w:rsidRDefault="00396177" w:rsidP="008243D7">
            <w:pPr>
              <w:jc w:val="both"/>
            </w:pPr>
            <w:r w:rsidRPr="00396177">
              <w:t>By June 2016, staff will demonstrate a greater understanding of the UDL classroom model through their design of unit plans and effective use of the RD program</w:t>
            </w:r>
          </w:p>
        </w:tc>
        <w:tc>
          <w:tcPr>
            <w:tcW w:w="3450" w:type="dxa"/>
          </w:tcPr>
          <w:p w:rsidR="00CE7786" w:rsidRPr="00CE7786" w:rsidRDefault="00CE7786" w:rsidP="007F42B8">
            <w:pPr>
              <w:pStyle w:val="ListParagraph"/>
              <w:numPr>
                <w:ilvl w:val="0"/>
                <w:numId w:val="13"/>
              </w:numPr>
              <w:jc w:val="both"/>
              <w:rPr>
                <w:sz w:val="20"/>
                <w:szCs w:val="20"/>
              </w:rPr>
            </w:pPr>
            <w:r w:rsidRPr="00CE7786">
              <w:rPr>
                <w:sz w:val="20"/>
                <w:szCs w:val="20"/>
              </w:rPr>
              <w:t>Staff trained in Block 1</w:t>
            </w:r>
          </w:p>
          <w:p w:rsidR="00CE7786" w:rsidRPr="00CE7786" w:rsidRDefault="00CE7786" w:rsidP="007F42B8">
            <w:pPr>
              <w:pStyle w:val="ListParagraph"/>
              <w:numPr>
                <w:ilvl w:val="0"/>
                <w:numId w:val="13"/>
              </w:numPr>
              <w:jc w:val="both"/>
              <w:rPr>
                <w:sz w:val="20"/>
                <w:szCs w:val="20"/>
              </w:rPr>
            </w:pPr>
            <w:r w:rsidRPr="00CE7786">
              <w:rPr>
                <w:sz w:val="20"/>
                <w:szCs w:val="20"/>
              </w:rPr>
              <w:t>School UDL team formed</w:t>
            </w:r>
          </w:p>
          <w:p w:rsidR="00CE7786" w:rsidRPr="00440409" w:rsidRDefault="00CE7786" w:rsidP="007F42B8">
            <w:pPr>
              <w:pStyle w:val="ListParagraph"/>
              <w:numPr>
                <w:ilvl w:val="0"/>
                <w:numId w:val="13"/>
              </w:numPr>
              <w:jc w:val="both"/>
            </w:pPr>
            <w:r w:rsidRPr="00CE7786">
              <w:rPr>
                <w:sz w:val="20"/>
                <w:szCs w:val="20"/>
              </w:rPr>
              <w:t>Training of Resource staff</w:t>
            </w:r>
          </w:p>
          <w:p w:rsidR="00440409" w:rsidRPr="00440409" w:rsidRDefault="00440409" w:rsidP="007F42B8">
            <w:pPr>
              <w:pStyle w:val="ListParagraph"/>
              <w:numPr>
                <w:ilvl w:val="0"/>
                <w:numId w:val="13"/>
              </w:numPr>
              <w:jc w:val="both"/>
            </w:pPr>
            <w:r>
              <w:rPr>
                <w:sz w:val="20"/>
                <w:szCs w:val="20"/>
              </w:rPr>
              <w:t>Utilize School based PD</w:t>
            </w:r>
          </w:p>
          <w:p w:rsidR="00440409" w:rsidRDefault="00440409" w:rsidP="007F42B8">
            <w:pPr>
              <w:pStyle w:val="ListParagraph"/>
              <w:numPr>
                <w:ilvl w:val="0"/>
                <w:numId w:val="13"/>
              </w:numPr>
              <w:jc w:val="both"/>
            </w:pPr>
            <w:r>
              <w:rPr>
                <w:sz w:val="20"/>
                <w:szCs w:val="20"/>
              </w:rPr>
              <w:t>Utilize Divisional Coach</w:t>
            </w:r>
          </w:p>
        </w:tc>
        <w:tc>
          <w:tcPr>
            <w:tcW w:w="3450" w:type="dxa"/>
          </w:tcPr>
          <w:p w:rsidR="008243D7" w:rsidRDefault="005C4F70" w:rsidP="00CE7786">
            <w:pPr>
              <w:pStyle w:val="ListParagraph"/>
              <w:numPr>
                <w:ilvl w:val="0"/>
                <w:numId w:val="13"/>
              </w:numPr>
              <w:jc w:val="both"/>
              <w:rPr>
                <w:sz w:val="20"/>
                <w:szCs w:val="20"/>
              </w:rPr>
            </w:pPr>
            <w:r w:rsidRPr="005C4F70">
              <w:rPr>
                <w:sz w:val="20"/>
                <w:szCs w:val="20"/>
              </w:rPr>
              <w:t>Attended divisional PD</w:t>
            </w:r>
          </w:p>
          <w:p w:rsidR="005C4F70" w:rsidRDefault="005C4F70" w:rsidP="00CE7786">
            <w:pPr>
              <w:pStyle w:val="ListParagraph"/>
              <w:numPr>
                <w:ilvl w:val="0"/>
                <w:numId w:val="13"/>
              </w:numPr>
              <w:jc w:val="both"/>
              <w:rPr>
                <w:sz w:val="20"/>
                <w:szCs w:val="20"/>
              </w:rPr>
            </w:pPr>
            <w:r>
              <w:rPr>
                <w:sz w:val="20"/>
                <w:szCs w:val="20"/>
              </w:rPr>
              <w:t>PD</w:t>
            </w:r>
            <w:r w:rsidR="00440409">
              <w:rPr>
                <w:sz w:val="20"/>
                <w:szCs w:val="20"/>
              </w:rPr>
              <w:t xml:space="preserve"> for School Team</w:t>
            </w:r>
            <w:r>
              <w:rPr>
                <w:sz w:val="20"/>
                <w:szCs w:val="20"/>
              </w:rPr>
              <w:t xml:space="preserve"> with </w:t>
            </w:r>
            <w:r w:rsidR="00440409">
              <w:rPr>
                <w:sz w:val="20"/>
                <w:szCs w:val="20"/>
              </w:rPr>
              <w:t xml:space="preserve">the </w:t>
            </w:r>
            <w:r>
              <w:rPr>
                <w:sz w:val="20"/>
                <w:szCs w:val="20"/>
              </w:rPr>
              <w:t>Divisional Coach</w:t>
            </w:r>
          </w:p>
          <w:p w:rsidR="00440409" w:rsidRDefault="005C4F70" w:rsidP="00440409">
            <w:pPr>
              <w:pStyle w:val="ListParagraph"/>
              <w:numPr>
                <w:ilvl w:val="0"/>
                <w:numId w:val="13"/>
              </w:numPr>
              <w:jc w:val="both"/>
              <w:rPr>
                <w:sz w:val="20"/>
                <w:szCs w:val="20"/>
              </w:rPr>
            </w:pPr>
            <w:r>
              <w:rPr>
                <w:sz w:val="20"/>
                <w:szCs w:val="20"/>
              </w:rPr>
              <w:t>Team created and implemented UDL units</w:t>
            </w:r>
          </w:p>
          <w:p w:rsidR="00642F9D" w:rsidRPr="005C4F70" w:rsidRDefault="00642F9D" w:rsidP="00440409">
            <w:pPr>
              <w:pStyle w:val="ListParagraph"/>
              <w:numPr>
                <w:ilvl w:val="0"/>
                <w:numId w:val="13"/>
              </w:numPr>
              <w:jc w:val="both"/>
              <w:rPr>
                <w:sz w:val="20"/>
                <w:szCs w:val="20"/>
              </w:rPr>
            </w:pPr>
            <w:r>
              <w:rPr>
                <w:sz w:val="20"/>
                <w:szCs w:val="20"/>
              </w:rPr>
              <w:t>Implemented “Spirit Buddies” – Block 1 in multiple classrooms</w:t>
            </w:r>
          </w:p>
        </w:tc>
      </w:tr>
    </w:tbl>
    <w:p w:rsidR="008243D7" w:rsidRPr="008243D7" w:rsidRDefault="008243D7" w:rsidP="008243D7">
      <w:pPr>
        <w:rPr>
          <w:b/>
          <w:sz w:val="28"/>
        </w:rPr>
      </w:pPr>
      <w:r w:rsidRPr="008243D7">
        <w:rPr>
          <w:b/>
          <w:sz w:val="28"/>
        </w:rPr>
        <w:t>Celebration of Learning</w:t>
      </w:r>
    </w:p>
    <w:tbl>
      <w:tblPr>
        <w:tblStyle w:val="TableGrid"/>
        <w:tblW w:w="0" w:type="auto"/>
        <w:tblLook w:val="04A0" w:firstRow="1" w:lastRow="0" w:firstColumn="1" w:lastColumn="0" w:noHBand="0" w:noVBand="1"/>
      </w:tblPr>
      <w:tblGrid>
        <w:gridCol w:w="10790"/>
      </w:tblGrid>
      <w:tr w:rsidR="008243D7" w:rsidTr="008243D7">
        <w:trPr>
          <w:trHeight w:val="4058"/>
        </w:trPr>
        <w:tc>
          <w:tcPr>
            <w:tcW w:w="10790" w:type="dxa"/>
          </w:tcPr>
          <w:p w:rsidR="00081345" w:rsidRDefault="00081345" w:rsidP="00F507BC">
            <w:pPr>
              <w:numPr>
                <w:ilvl w:val="0"/>
                <w:numId w:val="14"/>
              </w:numPr>
              <w:jc w:val="both"/>
              <w:rPr>
                <w:sz w:val="20"/>
                <w:szCs w:val="20"/>
              </w:rPr>
            </w:pPr>
            <w:r>
              <w:rPr>
                <w:sz w:val="20"/>
                <w:szCs w:val="20"/>
              </w:rPr>
              <w:t>Welcome Back Night</w:t>
            </w:r>
          </w:p>
          <w:p w:rsidR="00F507BC" w:rsidRPr="000D7E5C" w:rsidRDefault="00F507BC" w:rsidP="00F507BC">
            <w:pPr>
              <w:numPr>
                <w:ilvl w:val="0"/>
                <w:numId w:val="14"/>
              </w:numPr>
              <w:jc w:val="both"/>
              <w:rPr>
                <w:sz w:val="20"/>
                <w:szCs w:val="20"/>
              </w:rPr>
            </w:pPr>
            <w:r w:rsidRPr="000D7E5C">
              <w:rPr>
                <w:sz w:val="20"/>
                <w:szCs w:val="20"/>
              </w:rPr>
              <w:t xml:space="preserve">All Grade 5 students wrote the CAT4, Canadian Standards Test in </w:t>
            </w:r>
            <w:r w:rsidR="00CF3D31">
              <w:rPr>
                <w:sz w:val="20"/>
                <w:szCs w:val="20"/>
              </w:rPr>
              <w:t>January</w:t>
            </w:r>
            <w:r w:rsidR="004456D6">
              <w:rPr>
                <w:sz w:val="20"/>
                <w:szCs w:val="20"/>
              </w:rPr>
              <w:t xml:space="preserve"> 2015</w:t>
            </w:r>
            <w:r w:rsidRPr="000D7E5C">
              <w:rPr>
                <w:sz w:val="20"/>
                <w:szCs w:val="20"/>
              </w:rPr>
              <w:t xml:space="preserve">.  </w:t>
            </w:r>
          </w:p>
          <w:p w:rsidR="00F507BC" w:rsidRPr="000D7E5C" w:rsidRDefault="00F507BC" w:rsidP="00F507BC">
            <w:pPr>
              <w:numPr>
                <w:ilvl w:val="0"/>
                <w:numId w:val="14"/>
              </w:numPr>
              <w:jc w:val="both"/>
              <w:rPr>
                <w:sz w:val="20"/>
                <w:szCs w:val="20"/>
              </w:rPr>
            </w:pPr>
            <w:r w:rsidRPr="000D7E5C">
              <w:rPr>
                <w:sz w:val="20"/>
                <w:szCs w:val="20"/>
              </w:rPr>
              <w:t>Celebration of student learning by displaying work in hallway</w:t>
            </w:r>
          </w:p>
          <w:p w:rsidR="00F507BC" w:rsidRPr="000D7E5C" w:rsidRDefault="00F507BC" w:rsidP="00F507BC">
            <w:pPr>
              <w:numPr>
                <w:ilvl w:val="0"/>
                <w:numId w:val="14"/>
              </w:numPr>
              <w:jc w:val="both"/>
              <w:rPr>
                <w:sz w:val="20"/>
                <w:szCs w:val="20"/>
              </w:rPr>
            </w:pPr>
            <w:r w:rsidRPr="000D7E5C">
              <w:rPr>
                <w:sz w:val="20"/>
                <w:szCs w:val="20"/>
              </w:rPr>
              <w:t>3 R Assemblies in the gymnasium each week</w:t>
            </w:r>
          </w:p>
          <w:p w:rsidR="00F507BC" w:rsidRDefault="00F507BC" w:rsidP="00F507BC">
            <w:pPr>
              <w:numPr>
                <w:ilvl w:val="0"/>
                <w:numId w:val="14"/>
              </w:numPr>
              <w:jc w:val="both"/>
              <w:rPr>
                <w:sz w:val="20"/>
                <w:szCs w:val="20"/>
              </w:rPr>
            </w:pPr>
            <w:r w:rsidRPr="000D7E5C">
              <w:rPr>
                <w:sz w:val="20"/>
                <w:szCs w:val="20"/>
              </w:rPr>
              <w:t>Supporter of the Local Food bank</w:t>
            </w:r>
          </w:p>
          <w:p w:rsidR="00F507BC" w:rsidRPr="000D7E5C" w:rsidRDefault="00F507BC" w:rsidP="00F507BC">
            <w:pPr>
              <w:numPr>
                <w:ilvl w:val="0"/>
                <w:numId w:val="14"/>
              </w:numPr>
              <w:jc w:val="both"/>
              <w:rPr>
                <w:sz w:val="20"/>
                <w:szCs w:val="20"/>
              </w:rPr>
            </w:pPr>
            <w:r w:rsidRPr="000D7E5C">
              <w:rPr>
                <w:sz w:val="20"/>
                <w:szCs w:val="20"/>
              </w:rPr>
              <w:t>Dauphin Herald Junior edition submissions</w:t>
            </w:r>
          </w:p>
          <w:p w:rsidR="00F507BC" w:rsidRPr="000D7E5C" w:rsidRDefault="00F507BC" w:rsidP="00F507BC">
            <w:pPr>
              <w:numPr>
                <w:ilvl w:val="0"/>
                <w:numId w:val="14"/>
              </w:numPr>
              <w:jc w:val="both"/>
              <w:rPr>
                <w:sz w:val="20"/>
                <w:szCs w:val="20"/>
              </w:rPr>
            </w:pPr>
            <w:r w:rsidRPr="000D7E5C">
              <w:rPr>
                <w:sz w:val="20"/>
                <w:szCs w:val="20"/>
              </w:rPr>
              <w:t>Supporter of Christmas Hamper program</w:t>
            </w:r>
          </w:p>
          <w:p w:rsidR="00F507BC" w:rsidRPr="000D7E5C" w:rsidRDefault="00F507BC" w:rsidP="00F507BC">
            <w:pPr>
              <w:numPr>
                <w:ilvl w:val="0"/>
                <w:numId w:val="14"/>
              </w:numPr>
              <w:jc w:val="both"/>
              <w:rPr>
                <w:sz w:val="20"/>
                <w:szCs w:val="20"/>
              </w:rPr>
            </w:pPr>
            <w:r w:rsidRPr="000D7E5C">
              <w:rPr>
                <w:sz w:val="20"/>
                <w:szCs w:val="20"/>
              </w:rPr>
              <w:t>Friendship Center hot lunch program</w:t>
            </w:r>
          </w:p>
          <w:p w:rsidR="00612065" w:rsidRPr="00612065" w:rsidRDefault="00F507BC" w:rsidP="00930E35">
            <w:pPr>
              <w:numPr>
                <w:ilvl w:val="0"/>
                <w:numId w:val="14"/>
              </w:numPr>
              <w:jc w:val="both"/>
              <w:rPr>
                <w:sz w:val="20"/>
                <w:szCs w:val="20"/>
              </w:rPr>
            </w:pPr>
            <w:r w:rsidRPr="00612065">
              <w:rPr>
                <w:color w:val="000000"/>
                <w:sz w:val="20"/>
                <w:szCs w:val="20"/>
              </w:rPr>
              <w:t>School Pride –</w:t>
            </w:r>
            <w:r w:rsidR="00612065">
              <w:rPr>
                <w:color w:val="000000"/>
                <w:sz w:val="20"/>
                <w:szCs w:val="20"/>
              </w:rPr>
              <w:t xml:space="preserve"> </w:t>
            </w:r>
            <w:r w:rsidR="00612065" w:rsidRPr="00E37783">
              <w:rPr>
                <w:bCs/>
                <w:sz w:val="20"/>
                <w:szCs w:val="20"/>
              </w:rPr>
              <w:t xml:space="preserve"> coordinated and operated canteen at various events</w:t>
            </w:r>
            <w:r w:rsidR="00612065">
              <w:rPr>
                <w:bCs/>
                <w:sz w:val="20"/>
                <w:szCs w:val="20"/>
              </w:rPr>
              <w:t>; donation to the Humane Society</w:t>
            </w:r>
          </w:p>
          <w:p w:rsidR="00F507BC" w:rsidRPr="000D7E5C" w:rsidRDefault="00612065" w:rsidP="00F507BC">
            <w:pPr>
              <w:numPr>
                <w:ilvl w:val="0"/>
                <w:numId w:val="14"/>
              </w:numPr>
              <w:jc w:val="both"/>
              <w:rPr>
                <w:sz w:val="20"/>
                <w:szCs w:val="20"/>
              </w:rPr>
            </w:pPr>
            <w:r>
              <w:rPr>
                <w:sz w:val="20"/>
                <w:szCs w:val="20"/>
              </w:rPr>
              <w:t xml:space="preserve">Annual Holiday concert </w:t>
            </w:r>
          </w:p>
          <w:p w:rsidR="00F507BC" w:rsidRDefault="00F507BC" w:rsidP="00F507BC">
            <w:pPr>
              <w:numPr>
                <w:ilvl w:val="0"/>
                <w:numId w:val="14"/>
              </w:numPr>
              <w:jc w:val="both"/>
              <w:rPr>
                <w:sz w:val="20"/>
                <w:szCs w:val="20"/>
              </w:rPr>
            </w:pPr>
            <w:r w:rsidRPr="000D7E5C">
              <w:rPr>
                <w:sz w:val="20"/>
                <w:szCs w:val="20"/>
              </w:rPr>
              <w:t>Pancake Breakfast sponsored by the Lions Club</w:t>
            </w:r>
          </w:p>
          <w:p w:rsidR="00FE047F" w:rsidRPr="000D7E5C" w:rsidRDefault="00FE047F" w:rsidP="00F507BC">
            <w:pPr>
              <w:numPr>
                <w:ilvl w:val="0"/>
                <w:numId w:val="14"/>
              </w:numPr>
              <w:jc w:val="both"/>
              <w:rPr>
                <w:sz w:val="20"/>
                <w:szCs w:val="20"/>
              </w:rPr>
            </w:pPr>
            <w:r>
              <w:rPr>
                <w:sz w:val="20"/>
                <w:szCs w:val="20"/>
              </w:rPr>
              <w:t>Healthy Snack - Thursdays</w:t>
            </w:r>
          </w:p>
          <w:p w:rsidR="00F507BC" w:rsidRPr="000D7E5C" w:rsidRDefault="00F507BC" w:rsidP="00F507BC">
            <w:pPr>
              <w:numPr>
                <w:ilvl w:val="0"/>
                <w:numId w:val="14"/>
              </w:numPr>
              <w:jc w:val="both"/>
              <w:rPr>
                <w:sz w:val="20"/>
                <w:szCs w:val="20"/>
              </w:rPr>
            </w:pPr>
            <w:r w:rsidRPr="000D7E5C">
              <w:rPr>
                <w:sz w:val="20"/>
                <w:szCs w:val="20"/>
              </w:rPr>
              <w:t>Flag day – Grade 1 students – sponsored by the Lions Club (June)</w:t>
            </w:r>
          </w:p>
          <w:p w:rsidR="00F507BC" w:rsidRPr="000D7E5C" w:rsidRDefault="00F507BC" w:rsidP="00F507BC">
            <w:pPr>
              <w:numPr>
                <w:ilvl w:val="0"/>
                <w:numId w:val="14"/>
              </w:numPr>
              <w:jc w:val="both"/>
              <w:rPr>
                <w:sz w:val="20"/>
                <w:szCs w:val="20"/>
              </w:rPr>
            </w:pPr>
            <w:r w:rsidRPr="000D7E5C">
              <w:rPr>
                <w:sz w:val="20"/>
                <w:szCs w:val="20"/>
              </w:rPr>
              <w:t>Remembrance Day Program</w:t>
            </w:r>
          </w:p>
          <w:p w:rsidR="00F507BC" w:rsidRPr="000D7E5C" w:rsidRDefault="00F507BC" w:rsidP="00F507BC">
            <w:pPr>
              <w:numPr>
                <w:ilvl w:val="0"/>
                <w:numId w:val="14"/>
              </w:numPr>
              <w:jc w:val="both"/>
              <w:rPr>
                <w:sz w:val="20"/>
                <w:szCs w:val="20"/>
              </w:rPr>
            </w:pPr>
            <w:r w:rsidRPr="000D7E5C">
              <w:rPr>
                <w:sz w:val="20"/>
                <w:szCs w:val="20"/>
              </w:rPr>
              <w:t xml:space="preserve">Terry Fox Run – September </w:t>
            </w:r>
          </w:p>
          <w:p w:rsidR="00F507BC" w:rsidRPr="000D7E5C" w:rsidRDefault="00F507BC" w:rsidP="00F507BC">
            <w:pPr>
              <w:numPr>
                <w:ilvl w:val="0"/>
                <w:numId w:val="14"/>
              </w:numPr>
              <w:jc w:val="both"/>
              <w:rPr>
                <w:sz w:val="20"/>
                <w:szCs w:val="20"/>
              </w:rPr>
            </w:pPr>
            <w:r w:rsidRPr="000D7E5C">
              <w:rPr>
                <w:sz w:val="20"/>
                <w:szCs w:val="20"/>
              </w:rPr>
              <w:t>Grade 1 and 4 swimming lessons</w:t>
            </w:r>
          </w:p>
          <w:p w:rsidR="00F507BC" w:rsidRPr="000D7E5C" w:rsidRDefault="00F507BC" w:rsidP="00F507BC">
            <w:pPr>
              <w:numPr>
                <w:ilvl w:val="0"/>
                <w:numId w:val="14"/>
              </w:numPr>
              <w:jc w:val="both"/>
              <w:rPr>
                <w:sz w:val="20"/>
                <w:szCs w:val="20"/>
              </w:rPr>
            </w:pPr>
            <w:r w:rsidRPr="000D7E5C">
              <w:rPr>
                <w:sz w:val="20"/>
                <w:szCs w:val="20"/>
              </w:rPr>
              <w:t>Students get a chance to</w:t>
            </w:r>
            <w:r w:rsidR="00FE047F">
              <w:rPr>
                <w:sz w:val="20"/>
                <w:szCs w:val="20"/>
              </w:rPr>
              <w:t xml:space="preserve"> participate in </w:t>
            </w:r>
            <w:r w:rsidRPr="000D7E5C">
              <w:rPr>
                <w:sz w:val="20"/>
                <w:szCs w:val="20"/>
              </w:rPr>
              <w:t>Glee</w:t>
            </w:r>
            <w:r w:rsidR="00FE047F">
              <w:rPr>
                <w:sz w:val="20"/>
                <w:szCs w:val="20"/>
              </w:rPr>
              <w:t xml:space="preserve"> Club</w:t>
            </w:r>
          </w:p>
          <w:p w:rsidR="00F507BC" w:rsidRPr="00A879B0" w:rsidRDefault="00F507BC" w:rsidP="00F507BC">
            <w:pPr>
              <w:numPr>
                <w:ilvl w:val="0"/>
                <w:numId w:val="14"/>
              </w:numPr>
              <w:jc w:val="both"/>
              <w:rPr>
                <w:b/>
                <w:bCs/>
                <w:sz w:val="20"/>
                <w:szCs w:val="20"/>
              </w:rPr>
            </w:pPr>
            <w:r w:rsidRPr="000D7E5C">
              <w:rPr>
                <w:sz w:val="20"/>
                <w:szCs w:val="20"/>
              </w:rPr>
              <w:t>Grade 4 – 6 Cross Country Team – (Fall)</w:t>
            </w:r>
          </w:p>
          <w:p w:rsidR="00FE047F" w:rsidRPr="00FE047F" w:rsidRDefault="00F507BC" w:rsidP="00C70F7E">
            <w:pPr>
              <w:numPr>
                <w:ilvl w:val="0"/>
                <w:numId w:val="14"/>
              </w:numPr>
              <w:jc w:val="both"/>
              <w:rPr>
                <w:bCs/>
                <w:sz w:val="20"/>
                <w:szCs w:val="20"/>
              </w:rPr>
            </w:pPr>
            <w:r w:rsidRPr="00FE047F">
              <w:rPr>
                <w:sz w:val="20"/>
                <w:szCs w:val="20"/>
              </w:rPr>
              <w:t xml:space="preserve">Grade 5 &amp; 6 boys and girls participated in basketball &amp; mini-volleyball tournaments, and the divisional track &amp; field meet.  </w:t>
            </w:r>
          </w:p>
          <w:p w:rsidR="00F507BC" w:rsidRDefault="00F507BC" w:rsidP="00C70F7E">
            <w:pPr>
              <w:numPr>
                <w:ilvl w:val="0"/>
                <w:numId w:val="14"/>
              </w:numPr>
              <w:jc w:val="both"/>
              <w:rPr>
                <w:bCs/>
                <w:sz w:val="20"/>
                <w:szCs w:val="20"/>
              </w:rPr>
            </w:pPr>
            <w:r w:rsidRPr="00FE047F">
              <w:rPr>
                <w:bCs/>
                <w:sz w:val="20"/>
                <w:szCs w:val="20"/>
              </w:rPr>
              <w:t>K – 3 Summer games</w:t>
            </w:r>
          </w:p>
          <w:p w:rsidR="00CF3D31" w:rsidRDefault="00CF3D31" w:rsidP="00C70F7E">
            <w:pPr>
              <w:numPr>
                <w:ilvl w:val="0"/>
                <w:numId w:val="14"/>
              </w:numPr>
              <w:jc w:val="both"/>
              <w:rPr>
                <w:bCs/>
                <w:sz w:val="20"/>
                <w:szCs w:val="20"/>
              </w:rPr>
            </w:pPr>
            <w:r>
              <w:rPr>
                <w:bCs/>
                <w:sz w:val="20"/>
                <w:szCs w:val="20"/>
              </w:rPr>
              <w:t>3R Blitz</w:t>
            </w:r>
          </w:p>
          <w:p w:rsidR="00CF3D31" w:rsidRPr="00CF3D31" w:rsidRDefault="00CF3D31" w:rsidP="00CF3D31">
            <w:pPr>
              <w:numPr>
                <w:ilvl w:val="0"/>
                <w:numId w:val="14"/>
              </w:numPr>
              <w:jc w:val="both"/>
              <w:rPr>
                <w:bCs/>
                <w:sz w:val="20"/>
                <w:szCs w:val="20"/>
              </w:rPr>
            </w:pPr>
            <w:r>
              <w:rPr>
                <w:bCs/>
                <w:sz w:val="20"/>
                <w:szCs w:val="20"/>
              </w:rPr>
              <w:t>Tell Them From Me Survey Grades 4-6</w:t>
            </w:r>
          </w:p>
          <w:p w:rsidR="00F507BC" w:rsidRPr="00A879B0" w:rsidRDefault="00F507BC" w:rsidP="00F507BC">
            <w:pPr>
              <w:numPr>
                <w:ilvl w:val="0"/>
                <w:numId w:val="14"/>
              </w:numPr>
              <w:jc w:val="both"/>
              <w:rPr>
                <w:bCs/>
                <w:sz w:val="20"/>
                <w:szCs w:val="20"/>
              </w:rPr>
            </w:pPr>
            <w:r w:rsidRPr="000D7E5C">
              <w:rPr>
                <w:bCs/>
                <w:sz w:val="20"/>
                <w:szCs w:val="20"/>
              </w:rPr>
              <w:t>Badminton tournament</w:t>
            </w:r>
            <w:r w:rsidRPr="00A879B0">
              <w:rPr>
                <w:bCs/>
                <w:sz w:val="20"/>
                <w:szCs w:val="20"/>
              </w:rPr>
              <w:t xml:space="preserve"> </w:t>
            </w:r>
          </w:p>
          <w:p w:rsidR="00F507BC" w:rsidRPr="000D7E5C" w:rsidRDefault="00F507BC" w:rsidP="00F507BC">
            <w:pPr>
              <w:numPr>
                <w:ilvl w:val="0"/>
                <w:numId w:val="14"/>
              </w:numPr>
              <w:jc w:val="both"/>
              <w:rPr>
                <w:bCs/>
                <w:sz w:val="20"/>
                <w:szCs w:val="20"/>
              </w:rPr>
            </w:pPr>
            <w:r w:rsidRPr="000D7E5C">
              <w:rPr>
                <w:bCs/>
                <w:sz w:val="20"/>
                <w:szCs w:val="20"/>
              </w:rPr>
              <w:t>Grade 3 &amp; 4  Basketball jamboree</w:t>
            </w:r>
          </w:p>
          <w:p w:rsidR="00F507BC" w:rsidRDefault="00F507BC" w:rsidP="00F507BC">
            <w:pPr>
              <w:numPr>
                <w:ilvl w:val="0"/>
                <w:numId w:val="14"/>
              </w:numPr>
              <w:jc w:val="both"/>
              <w:rPr>
                <w:bCs/>
                <w:sz w:val="20"/>
                <w:szCs w:val="20"/>
              </w:rPr>
            </w:pPr>
            <w:r w:rsidRPr="000D7E5C">
              <w:rPr>
                <w:bCs/>
                <w:sz w:val="20"/>
                <w:szCs w:val="20"/>
              </w:rPr>
              <w:t>Grade 6 graduation</w:t>
            </w:r>
          </w:p>
          <w:p w:rsidR="00111E55" w:rsidRDefault="00111E55" w:rsidP="00F507BC">
            <w:pPr>
              <w:numPr>
                <w:ilvl w:val="0"/>
                <w:numId w:val="14"/>
              </w:numPr>
              <w:jc w:val="both"/>
              <w:rPr>
                <w:bCs/>
                <w:sz w:val="20"/>
                <w:szCs w:val="20"/>
              </w:rPr>
            </w:pPr>
            <w:r>
              <w:rPr>
                <w:bCs/>
                <w:sz w:val="20"/>
                <w:szCs w:val="20"/>
              </w:rPr>
              <w:t>Grade 6 Trip to Human Rights Museum</w:t>
            </w:r>
          </w:p>
          <w:p w:rsidR="00111E55" w:rsidRPr="000D7E5C" w:rsidRDefault="00111E55" w:rsidP="00F507BC">
            <w:pPr>
              <w:numPr>
                <w:ilvl w:val="0"/>
                <w:numId w:val="14"/>
              </w:numPr>
              <w:jc w:val="both"/>
              <w:rPr>
                <w:bCs/>
                <w:sz w:val="20"/>
                <w:szCs w:val="20"/>
              </w:rPr>
            </w:pPr>
            <w:r>
              <w:rPr>
                <w:bCs/>
                <w:sz w:val="20"/>
                <w:szCs w:val="20"/>
              </w:rPr>
              <w:lastRenderedPageBreak/>
              <w:t>Firefighter Presentation – Grade 1</w:t>
            </w:r>
          </w:p>
          <w:p w:rsidR="00F507BC" w:rsidRDefault="00F507BC" w:rsidP="00F507BC">
            <w:pPr>
              <w:numPr>
                <w:ilvl w:val="0"/>
                <w:numId w:val="14"/>
              </w:numPr>
              <w:jc w:val="both"/>
              <w:rPr>
                <w:bCs/>
                <w:sz w:val="20"/>
                <w:szCs w:val="20"/>
              </w:rPr>
            </w:pPr>
            <w:r w:rsidRPr="000D7E5C">
              <w:rPr>
                <w:bCs/>
                <w:sz w:val="20"/>
                <w:szCs w:val="20"/>
              </w:rPr>
              <w:t>Kin</w:t>
            </w:r>
            <w:r>
              <w:rPr>
                <w:bCs/>
                <w:sz w:val="20"/>
                <w:szCs w:val="20"/>
              </w:rPr>
              <w:t>dergarten celebration</w:t>
            </w:r>
          </w:p>
          <w:p w:rsidR="000E1B20" w:rsidRPr="000D7E5C" w:rsidRDefault="000E1B20" w:rsidP="00F507BC">
            <w:pPr>
              <w:numPr>
                <w:ilvl w:val="0"/>
                <w:numId w:val="14"/>
              </w:numPr>
              <w:jc w:val="both"/>
              <w:rPr>
                <w:bCs/>
                <w:sz w:val="20"/>
                <w:szCs w:val="20"/>
              </w:rPr>
            </w:pPr>
            <w:r>
              <w:rPr>
                <w:bCs/>
                <w:sz w:val="20"/>
                <w:szCs w:val="20"/>
              </w:rPr>
              <w:t>Barker Cinema</w:t>
            </w:r>
          </w:p>
          <w:p w:rsidR="00F507BC" w:rsidRDefault="00F507BC" w:rsidP="00F507BC">
            <w:pPr>
              <w:numPr>
                <w:ilvl w:val="0"/>
                <w:numId w:val="14"/>
              </w:numPr>
              <w:jc w:val="both"/>
              <w:rPr>
                <w:bCs/>
                <w:sz w:val="20"/>
                <w:szCs w:val="20"/>
              </w:rPr>
            </w:pPr>
            <w:r w:rsidRPr="000D7E5C">
              <w:rPr>
                <w:bCs/>
                <w:sz w:val="20"/>
                <w:szCs w:val="20"/>
              </w:rPr>
              <w:t>Travelling Art Show</w:t>
            </w:r>
          </w:p>
          <w:p w:rsidR="00111E55" w:rsidRDefault="00111E55" w:rsidP="00F507BC">
            <w:pPr>
              <w:numPr>
                <w:ilvl w:val="0"/>
                <w:numId w:val="14"/>
              </w:numPr>
              <w:jc w:val="both"/>
              <w:rPr>
                <w:bCs/>
                <w:sz w:val="20"/>
                <w:szCs w:val="20"/>
              </w:rPr>
            </w:pPr>
            <w:r>
              <w:rPr>
                <w:bCs/>
                <w:sz w:val="20"/>
                <w:szCs w:val="20"/>
              </w:rPr>
              <w:t>Celebrity Night – Boston Pizza</w:t>
            </w:r>
          </w:p>
          <w:p w:rsidR="00111E55" w:rsidRDefault="00111E55" w:rsidP="00F507BC">
            <w:pPr>
              <w:numPr>
                <w:ilvl w:val="0"/>
                <w:numId w:val="14"/>
              </w:numPr>
              <w:jc w:val="both"/>
              <w:rPr>
                <w:bCs/>
                <w:sz w:val="20"/>
                <w:szCs w:val="20"/>
              </w:rPr>
            </w:pPr>
            <w:r>
              <w:rPr>
                <w:bCs/>
                <w:sz w:val="20"/>
                <w:szCs w:val="20"/>
              </w:rPr>
              <w:t>Positive Office Referrals</w:t>
            </w:r>
          </w:p>
          <w:p w:rsidR="00111E55" w:rsidRDefault="00111E55" w:rsidP="00F507BC">
            <w:pPr>
              <w:numPr>
                <w:ilvl w:val="0"/>
                <w:numId w:val="14"/>
              </w:numPr>
              <w:jc w:val="both"/>
              <w:rPr>
                <w:bCs/>
                <w:sz w:val="20"/>
                <w:szCs w:val="20"/>
              </w:rPr>
            </w:pPr>
            <w:r>
              <w:rPr>
                <w:bCs/>
                <w:sz w:val="20"/>
                <w:szCs w:val="20"/>
              </w:rPr>
              <w:t>Blue Monday Presentation</w:t>
            </w:r>
          </w:p>
          <w:p w:rsidR="00111E55" w:rsidRPr="000D7E5C" w:rsidRDefault="00111E55" w:rsidP="00F507BC">
            <w:pPr>
              <w:numPr>
                <w:ilvl w:val="0"/>
                <w:numId w:val="14"/>
              </w:numPr>
              <w:jc w:val="both"/>
              <w:rPr>
                <w:bCs/>
                <w:sz w:val="20"/>
                <w:szCs w:val="20"/>
              </w:rPr>
            </w:pPr>
            <w:r>
              <w:rPr>
                <w:bCs/>
                <w:sz w:val="20"/>
                <w:szCs w:val="20"/>
              </w:rPr>
              <w:t>Family Literacy Night</w:t>
            </w:r>
          </w:p>
          <w:p w:rsidR="00F507BC" w:rsidRDefault="00F507BC" w:rsidP="00F507BC">
            <w:pPr>
              <w:numPr>
                <w:ilvl w:val="0"/>
                <w:numId w:val="14"/>
              </w:numPr>
              <w:jc w:val="both"/>
              <w:rPr>
                <w:bCs/>
                <w:sz w:val="20"/>
                <w:szCs w:val="20"/>
              </w:rPr>
            </w:pPr>
            <w:r w:rsidRPr="000D7E5C">
              <w:rPr>
                <w:bCs/>
                <w:sz w:val="20"/>
                <w:szCs w:val="20"/>
              </w:rPr>
              <w:t>Art Club</w:t>
            </w:r>
          </w:p>
          <w:p w:rsidR="00111E55" w:rsidRDefault="00111E55" w:rsidP="00F507BC">
            <w:pPr>
              <w:numPr>
                <w:ilvl w:val="0"/>
                <w:numId w:val="14"/>
              </w:numPr>
              <w:jc w:val="both"/>
              <w:rPr>
                <w:bCs/>
                <w:sz w:val="20"/>
                <w:szCs w:val="20"/>
              </w:rPr>
            </w:pPr>
            <w:r>
              <w:rPr>
                <w:bCs/>
                <w:sz w:val="20"/>
                <w:szCs w:val="20"/>
              </w:rPr>
              <w:t>Lego Club</w:t>
            </w:r>
          </w:p>
          <w:p w:rsidR="00111E55" w:rsidRPr="000D7E5C" w:rsidRDefault="00111E55" w:rsidP="00F507BC">
            <w:pPr>
              <w:numPr>
                <w:ilvl w:val="0"/>
                <w:numId w:val="14"/>
              </w:numPr>
              <w:jc w:val="both"/>
              <w:rPr>
                <w:bCs/>
                <w:sz w:val="20"/>
                <w:szCs w:val="20"/>
              </w:rPr>
            </w:pPr>
            <w:r>
              <w:rPr>
                <w:bCs/>
                <w:sz w:val="20"/>
                <w:szCs w:val="20"/>
              </w:rPr>
              <w:t>Teddy Anderson – Hoop Dancing</w:t>
            </w:r>
          </w:p>
          <w:p w:rsidR="00F507BC" w:rsidRPr="000D7E5C" w:rsidRDefault="00F507BC" w:rsidP="00F507BC">
            <w:pPr>
              <w:numPr>
                <w:ilvl w:val="0"/>
                <w:numId w:val="14"/>
              </w:numPr>
              <w:jc w:val="both"/>
              <w:rPr>
                <w:bCs/>
                <w:sz w:val="20"/>
                <w:szCs w:val="20"/>
              </w:rPr>
            </w:pPr>
            <w:r w:rsidRPr="000D7E5C">
              <w:rPr>
                <w:bCs/>
                <w:sz w:val="20"/>
                <w:szCs w:val="20"/>
              </w:rPr>
              <w:t>Flag Football</w:t>
            </w:r>
          </w:p>
          <w:p w:rsidR="00F507BC" w:rsidRPr="000D7E5C" w:rsidRDefault="00F507BC" w:rsidP="00F507BC">
            <w:pPr>
              <w:numPr>
                <w:ilvl w:val="0"/>
                <w:numId w:val="14"/>
              </w:numPr>
              <w:jc w:val="both"/>
              <w:rPr>
                <w:b/>
                <w:bCs/>
                <w:sz w:val="20"/>
                <w:szCs w:val="20"/>
              </w:rPr>
            </w:pPr>
            <w:r w:rsidRPr="000D7E5C">
              <w:rPr>
                <w:sz w:val="20"/>
                <w:szCs w:val="20"/>
              </w:rPr>
              <w:t>Oak Hammock Marsh representatives presented program</w:t>
            </w:r>
            <w:r w:rsidR="00DA58FC">
              <w:rPr>
                <w:sz w:val="20"/>
                <w:szCs w:val="20"/>
              </w:rPr>
              <w:t>s</w:t>
            </w:r>
            <w:r w:rsidRPr="000D7E5C">
              <w:rPr>
                <w:sz w:val="20"/>
                <w:szCs w:val="20"/>
              </w:rPr>
              <w:t xml:space="preserve"> to all students.</w:t>
            </w:r>
          </w:p>
          <w:p w:rsidR="00FE047F" w:rsidRPr="000D7E5C" w:rsidRDefault="00FE047F" w:rsidP="00F507BC">
            <w:pPr>
              <w:numPr>
                <w:ilvl w:val="0"/>
                <w:numId w:val="14"/>
              </w:numPr>
              <w:jc w:val="both"/>
              <w:rPr>
                <w:b/>
                <w:bCs/>
                <w:sz w:val="20"/>
                <w:szCs w:val="20"/>
              </w:rPr>
            </w:pPr>
            <w:r>
              <w:rPr>
                <w:sz w:val="20"/>
                <w:szCs w:val="20"/>
              </w:rPr>
              <w:t>Homework Club</w:t>
            </w:r>
          </w:p>
          <w:p w:rsidR="00F507BC" w:rsidRPr="000D7E5C" w:rsidRDefault="00F507BC" w:rsidP="00F507BC">
            <w:pPr>
              <w:numPr>
                <w:ilvl w:val="0"/>
                <w:numId w:val="14"/>
              </w:numPr>
              <w:jc w:val="both"/>
              <w:rPr>
                <w:b/>
                <w:bCs/>
                <w:sz w:val="20"/>
                <w:szCs w:val="20"/>
              </w:rPr>
            </w:pPr>
            <w:r w:rsidRPr="000D7E5C">
              <w:rPr>
                <w:sz w:val="20"/>
                <w:szCs w:val="20"/>
              </w:rPr>
              <w:t>Milk Spirit Week had staff and students participating in many “milk” related activities, culminating in a barn dance.</w:t>
            </w:r>
          </w:p>
          <w:p w:rsidR="00F507BC" w:rsidRPr="000D7E5C" w:rsidRDefault="00F507BC" w:rsidP="00F507BC">
            <w:pPr>
              <w:numPr>
                <w:ilvl w:val="0"/>
                <w:numId w:val="14"/>
              </w:numPr>
              <w:jc w:val="both"/>
              <w:rPr>
                <w:b/>
                <w:bCs/>
                <w:sz w:val="20"/>
                <w:szCs w:val="20"/>
              </w:rPr>
            </w:pPr>
            <w:r w:rsidRPr="000D7E5C">
              <w:rPr>
                <w:sz w:val="20"/>
                <w:szCs w:val="20"/>
              </w:rPr>
              <w:t xml:space="preserve">Grade </w:t>
            </w:r>
            <w:r w:rsidR="00FE047F">
              <w:rPr>
                <w:sz w:val="20"/>
                <w:szCs w:val="20"/>
              </w:rPr>
              <w:t>4 students participated in Safe Kids</w:t>
            </w:r>
            <w:r w:rsidRPr="000D7E5C">
              <w:rPr>
                <w:sz w:val="20"/>
                <w:szCs w:val="20"/>
              </w:rPr>
              <w:t xml:space="preserve"> sponsored by Dauphin Recreation </w:t>
            </w:r>
          </w:p>
          <w:p w:rsidR="004456D6" w:rsidRPr="004456D6" w:rsidRDefault="004456D6" w:rsidP="0015770F">
            <w:pPr>
              <w:numPr>
                <w:ilvl w:val="0"/>
                <w:numId w:val="14"/>
              </w:numPr>
              <w:jc w:val="both"/>
              <w:rPr>
                <w:b/>
                <w:bCs/>
                <w:sz w:val="20"/>
                <w:szCs w:val="20"/>
              </w:rPr>
            </w:pPr>
            <w:r w:rsidRPr="004456D6">
              <w:rPr>
                <w:sz w:val="20"/>
                <w:szCs w:val="20"/>
              </w:rPr>
              <w:t>In June, the “Year End Celebration</w:t>
            </w:r>
            <w:r w:rsidR="00F507BC" w:rsidRPr="004456D6">
              <w:rPr>
                <w:sz w:val="20"/>
                <w:szCs w:val="20"/>
              </w:rPr>
              <w:t xml:space="preserve"> Showcase” </w:t>
            </w:r>
          </w:p>
          <w:p w:rsidR="00F507BC" w:rsidRPr="004456D6" w:rsidRDefault="00FE047F" w:rsidP="0015770F">
            <w:pPr>
              <w:numPr>
                <w:ilvl w:val="0"/>
                <w:numId w:val="14"/>
              </w:numPr>
              <w:jc w:val="both"/>
              <w:rPr>
                <w:b/>
                <w:bCs/>
                <w:sz w:val="20"/>
                <w:szCs w:val="20"/>
              </w:rPr>
            </w:pPr>
            <w:r w:rsidRPr="004456D6">
              <w:rPr>
                <w:sz w:val="20"/>
                <w:szCs w:val="20"/>
              </w:rPr>
              <w:t>Grade 5 and 6 Ski Trip –December</w:t>
            </w:r>
          </w:p>
          <w:p w:rsidR="00F507BC" w:rsidRPr="00A879B0" w:rsidRDefault="004456D6" w:rsidP="00F507BC">
            <w:pPr>
              <w:numPr>
                <w:ilvl w:val="0"/>
                <w:numId w:val="14"/>
              </w:numPr>
              <w:jc w:val="both"/>
              <w:rPr>
                <w:b/>
                <w:bCs/>
                <w:sz w:val="20"/>
                <w:szCs w:val="20"/>
              </w:rPr>
            </w:pPr>
            <w:r>
              <w:rPr>
                <w:sz w:val="20"/>
                <w:szCs w:val="20"/>
              </w:rPr>
              <w:t xml:space="preserve">Artist in the School </w:t>
            </w:r>
          </w:p>
          <w:p w:rsidR="00F507BC" w:rsidRPr="000D7E5C" w:rsidRDefault="00F507BC" w:rsidP="00F507BC">
            <w:pPr>
              <w:numPr>
                <w:ilvl w:val="0"/>
                <w:numId w:val="14"/>
              </w:numPr>
              <w:jc w:val="both"/>
              <w:rPr>
                <w:b/>
                <w:bCs/>
                <w:sz w:val="20"/>
                <w:szCs w:val="20"/>
              </w:rPr>
            </w:pPr>
            <w:r w:rsidRPr="000D7E5C">
              <w:rPr>
                <w:bCs/>
                <w:sz w:val="20"/>
                <w:szCs w:val="20"/>
              </w:rPr>
              <w:t>The Grade 4-6 students are involved as lunch monitors, school patrols &amp; conflict managers.</w:t>
            </w:r>
          </w:p>
          <w:p w:rsidR="00F507BC" w:rsidRPr="00111E55" w:rsidRDefault="00F507BC" w:rsidP="00F507BC">
            <w:pPr>
              <w:numPr>
                <w:ilvl w:val="0"/>
                <w:numId w:val="14"/>
              </w:numPr>
              <w:jc w:val="both"/>
              <w:rPr>
                <w:b/>
                <w:bCs/>
                <w:sz w:val="20"/>
                <w:szCs w:val="20"/>
              </w:rPr>
            </w:pPr>
            <w:r w:rsidRPr="000D7E5C">
              <w:rPr>
                <w:bCs/>
                <w:sz w:val="20"/>
                <w:szCs w:val="20"/>
              </w:rPr>
              <w:t>Mountain Region Water Festival-Grade 5</w:t>
            </w:r>
          </w:p>
          <w:p w:rsidR="00111E55" w:rsidRPr="00111E55" w:rsidRDefault="00111E55" w:rsidP="00F507BC">
            <w:pPr>
              <w:numPr>
                <w:ilvl w:val="0"/>
                <w:numId w:val="14"/>
              </w:numPr>
              <w:jc w:val="both"/>
              <w:rPr>
                <w:b/>
                <w:bCs/>
                <w:sz w:val="20"/>
                <w:szCs w:val="20"/>
              </w:rPr>
            </w:pPr>
            <w:r>
              <w:rPr>
                <w:bCs/>
                <w:sz w:val="20"/>
                <w:szCs w:val="20"/>
              </w:rPr>
              <w:t>Fort McMurray Fundraiser</w:t>
            </w:r>
          </w:p>
          <w:p w:rsidR="00111E55" w:rsidRPr="00111E55" w:rsidRDefault="00111E55" w:rsidP="00F507BC">
            <w:pPr>
              <w:numPr>
                <w:ilvl w:val="0"/>
                <w:numId w:val="14"/>
              </w:numPr>
              <w:jc w:val="both"/>
              <w:rPr>
                <w:bCs/>
                <w:sz w:val="20"/>
                <w:szCs w:val="20"/>
              </w:rPr>
            </w:pPr>
            <w:r w:rsidRPr="00111E55">
              <w:rPr>
                <w:bCs/>
                <w:sz w:val="20"/>
                <w:szCs w:val="20"/>
              </w:rPr>
              <w:t>I love to Read activities</w:t>
            </w:r>
          </w:p>
          <w:p w:rsidR="00F507BC" w:rsidRPr="000D7E5C" w:rsidRDefault="00F507BC" w:rsidP="00F507BC">
            <w:pPr>
              <w:numPr>
                <w:ilvl w:val="0"/>
                <w:numId w:val="14"/>
              </w:numPr>
              <w:jc w:val="both"/>
              <w:rPr>
                <w:bCs/>
                <w:sz w:val="20"/>
                <w:szCs w:val="20"/>
              </w:rPr>
            </w:pPr>
            <w:r w:rsidRPr="000D7E5C">
              <w:rPr>
                <w:bCs/>
                <w:sz w:val="20"/>
                <w:szCs w:val="20"/>
              </w:rPr>
              <w:t xml:space="preserve">Dauphin Kings </w:t>
            </w:r>
            <w:r w:rsidR="00FE047F">
              <w:rPr>
                <w:bCs/>
                <w:sz w:val="20"/>
                <w:szCs w:val="20"/>
              </w:rPr>
              <w:t>volunteered – Oct. – Feb.</w:t>
            </w:r>
          </w:p>
          <w:p w:rsidR="00F507BC" w:rsidRPr="00A879B0" w:rsidRDefault="00F507BC" w:rsidP="00F507BC">
            <w:pPr>
              <w:numPr>
                <w:ilvl w:val="0"/>
                <w:numId w:val="14"/>
              </w:numPr>
              <w:jc w:val="both"/>
              <w:rPr>
                <w:b/>
                <w:bCs/>
                <w:sz w:val="20"/>
                <w:szCs w:val="20"/>
              </w:rPr>
            </w:pPr>
            <w:r w:rsidRPr="000D7E5C">
              <w:rPr>
                <w:bCs/>
                <w:sz w:val="20"/>
                <w:szCs w:val="20"/>
              </w:rPr>
              <w:t>Family picnic at end of Year</w:t>
            </w:r>
          </w:p>
          <w:p w:rsidR="00F507BC" w:rsidRPr="00A879B0" w:rsidRDefault="00F507BC" w:rsidP="00F507BC">
            <w:pPr>
              <w:numPr>
                <w:ilvl w:val="0"/>
                <w:numId w:val="14"/>
              </w:numPr>
              <w:jc w:val="both"/>
              <w:rPr>
                <w:b/>
                <w:bCs/>
                <w:sz w:val="20"/>
                <w:szCs w:val="20"/>
              </w:rPr>
            </w:pPr>
            <w:r w:rsidRPr="000D7E5C">
              <w:rPr>
                <w:bCs/>
                <w:sz w:val="20"/>
                <w:szCs w:val="20"/>
              </w:rPr>
              <w:t xml:space="preserve">Spirit Days </w:t>
            </w:r>
          </w:p>
          <w:p w:rsidR="00F507BC" w:rsidRPr="000D7E5C" w:rsidRDefault="00F507BC" w:rsidP="00F507BC">
            <w:pPr>
              <w:numPr>
                <w:ilvl w:val="0"/>
                <w:numId w:val="14"/>
              </w:numPr>
              <w:jc w:val="both"/>
              <w:rPr>
                <w:b/>
                <w:bCs/>
                <w:sz w:val="20"/>
                <w:szCs w:val="20"/>
              </w:rPr>
            </w:pPr>
            <w:r w:rsidRPr="000D7E5C">
              <w:rPr>
                <w:bCs/>
                <w:sz w:val="20"/>
                <w:szCs w:val="20"/>
              </w:rPr>
              <w:t xml:space="preserve">Agriculture </w:t>
            </w:r>
            <w:r w:rsidR="00FE047F">
              <w:rPr>
                <w:bCs/>
                <w:sz w:val="20"/>
                <w:szCs w:val="20"/>
              </w:rPr>
              <w:t>in the Classroom – Grades 1-6</w:t>
            </w:r>
          </w:p>
          <w:p w:rsidR="00F507BC" w:rsidRPr="00A879B0" w:rsidRDefault="00F507BC" w:rsidP="00F507BC">
            <w:pPr>
              <w:numPr>
                <w:ilvl w:val="0"/>
                <w:numId w:val="14"/>
              </w:numPr>
              <w:jc w:val="both"/>
              <w:rPr>
                <w:b/>
                <w:bCs/>
                <w:sz w:val="20"/>
                <w:szCs w:val="20"/>
              </w:rPr>
            </w:pPr>
            <w:r w:rsidRPr="000D7E5C">
              <w:rPr>
                <w:bCs/>
                <w:sz w:val="20"/>
                <w:szCs w:val="20"/>
              </w:rPr>
              <w:t>Diabetes presentation</w:t>
            </w:r>
            <w:r w:rsidRPr="00A879B0">
              <w:rPr>
                <w:bCs/>
                <w:sz w:val="20"/>
                <w:szCs w:val="20"/>
              </w:rPr>
              <w:t xml:space="preserve"> </w:t>
            </w:r>
          </w:p>
          <w:p w:rsidR="00F507BC" w:rsidRPr="00E37783" w:rsidRDefault="00F507BC" w:rsidP="00F507BC">
            <w:pPr>
              <w:numPr>
                <w:ilvl w:val="0"/>
                <w:numId w:val="14"/>
              </w:numPr>
              <w:jc w:val="both"/>
              <w:rPr>
                <w:bCs/>
                <w:sz w:val="20"/>
                <w:szCs w:val="20"/>
              </w:rPr>
            </w:pPr>
            <w:r w:rsidRPr="00E37783">
              <w:rPr>
                <w:bCs/>
                <w:sz w:val="20"/>
                <w:szCs w:val="20"/>
              </w:rPr>
              <w:t>Implementation of Jennifer Katz’s – “Teaching to Diversity”</w:t>
            </w:r>
          </w:p>
          <w:p w:rsidR="00F507BC" w:rsidRDefault="00F507BC" w:rsidP="00F507BC">
            <w:pPr>
              <w:numPr>
                <w:ilvl w:val="0"/>
                <w:numId w:val="14"/>
              </w:numPr>
              <w:jc w:val="both"/>
              <w:rPr>
                <w:bCs/>
                <w:sz w:val="20"/>
                <w:szCs w:val="20"/>
              </w:rPr>
            </w:pPr>
            <w:r w:rsidRPr="00E37783">
              <w:rPr>
                <w:bCs/>
                <w:sz w:val="20"/>
                <w:szCs w:val="20"/>
              </w:rPr>
              <w:t>Campbell Soup Labels</w:t>
            </w:r>
          </w:p>
          <w:p w:rsidR="00DA58FC" w:rsidRPr="00E37783" w:rsidRDefault="00DA58FC" w:rsidP="00F507BC">
            <w:pPr>
              <w:numPr>
                <w:ilvl w:val="0"/>
                <w:numId w:val="14"/>
              </w:numPr>
              <w:jc w:val="both"/>
              <w:rPr>
                <w:bCs/>
                <w:sz w:val="20"/>
                <w:szCs w:val="20"/>
              </w:rPr>
            </w:pPr>
            <w:r>
              <w:rPr>
                <w:bCs/>
                <w:sz w:val="20"/>
                <w:szCs w:val="20"/>
              </w:rPr>
              <w:t>Students versus Staff dodgeball games</w:t>
            </w:r>
          </w:p>
          <w:p w:rsidR="00FE047F" w:rsidRDefault="00FE047F" w:rsidP="00F507BC">
            <w:pPr>
              <w:numPr>
                <w:ilvl w:val="0"/>
                <w:numId w:val="14"/>
              </w:numPr>
              <w:jc w:val="both"/>
              <w:rPr>
                <w:bCs/>
                <w:sz w:val="20"/>
                <w:szCs w:val="20"/>
              </w:rPr>
            </w:pPr>
            <w:r>
              <w:rPr>
                <w:bCs/>
                <w:sz w:val="20"/>
                <w:szCs w:val="20"/>
              </w:rPr>
              <w:t>Day of Pink – RBC Presentation</w:t>
            </w:r>
          </w:p>
          <w:p w:rsidR="00FE047F" w:rsidRDefault="00FE047F" w:rsidP="00F507BC">
            <w:pPr>
              <w:numPr>
                <w:ilvl w:val="0"/>
                <w:numId w:val="14"/>
              </w:numPr>
              <w:jc w:val="both"/>
              <w:rPr>
                <w:bCs/>
                <w:sz w:val="20"/>
                <w:szCs w:val="20"/>
              </w:rPr>
            </w:pPr>
            <w:r>
              <w:rPr>
                <w:bCs/>
                <w:sz w:val="20"/>
                <w:szCs w:val="20"/>
              </w:rPr>
              <w:t>Manitoba Theatre for Y</w:t>
            </w:r>
            <w:r w:rsidR="00111E55">
              <w:rPr>
                <w:bCs/>
                <w:sz w:val="20"/>
                <w:szCs w:val="20"/>
              </w:rPr>
              <w:t xml:space="preserve">oung People </w:t>
            </w:r>
          </w:p>
          <w:p w:rsidR="00FE047F" w:rsidRDefault="00FE047F" w:rsidP="00F507BC">
            <w:pPr>
              <w:numPr>
                <w:ilvl w:val="0"/>
                <w:numId w:val="14"/>
              </w:numPr>
              <w:jc w:val="both"/>
              <w:rPr>
                <w:bCs/>
                <w:sz w:val="20"/>
                <w:szCs w:val="20"/>
              </w:rPr>
            </w:pPr>
            <w:r>
              <w:rPr>
                <w:bCs/>
                <w:sz w:val="20"/>
                <w:szCs w:val="20"/>
              </w:rPr>
              <w:t>Egg drop</w:t>
            </w:r>
          </w:p>
          <w:p w:rsidR="00FE047F" w:rsidRPr="00E37783" w:rsidRDefault="00FE047F" w:rsidP="00F507BC">
            <w:pPr>
              <w:numPr>
                <w:ilvl w:val="0"/>
                <w:numId w:val="14"/>
              </w:numPr>
              <w:jc w:val="both"/>
              <w:rPr>
                <w:bCs/>
                <w:sz w:val="20"/>
                <w:szCs w:val="20"/>
              </w:rPr>
            </w:pPr>
            <w:r>
              <w:rPr>
                <w:bCs/>
                <w:sz w:val="20"/>
                <w:szCs w:val="20"/>
              </w:rPr>
              <w:t>Autograph Day</w:t>
            </w:r>
          </w:p>
          <w:p w:rsidR="008243D7" w:rsidRDefault="008243D7" w:rsidP="008243D7">
            <w:pPr>
              <w:jc w:val="both"/>
            </w:pPr>
          </w:p>
        </w:tc>
      </w:tr>
    </w:tbl>
    <w:p w:rsidR="008243D7" w:rsidRDefault="008243D7"/>
    <w:tbl>
      <w:tblPr>
        <w:tblStyle w:val="TableGrid"/>
        <w:tblpPr w:leftFromText="180" w:rightFromText="180" w:vertAnchor="text" w:horzAnchor="margin" w:tblpY="374"/>
        <w:tblW w:w="0" w:type="auto"/>
        <w:tblLook w:val="04A0" w:firstRow="1" w:lastRow="0" w:firstColumn="1" w:lastColumn="0" w:noHBand="0" w:noVBand="1"/>
      </w:tblPr>
      <w:tblGrid>
        <w:gridCol w:w="10790"/>
      </w:tblGrid>
      <w:tr w:rsidR="007F42B8" w:rsidTr="007F42B8">
        <w:trPr>
          <w:trHeight w:val="1745"/>
        </w:trPr>
        <w:tc>
          <w:tcPr>
            <w:tcW w:w="10790" w:type="dxa"/>
          </w:tcPr>
          <w:p w:rsidR="00EC4F45" w:rsidRPr="000D7E5C" w:rsidRDefault="00EC4F45" w:rsidP="00EC4F45">
            <w:pPr>
              <w:tabs>
                <w:tab w:val="left" w:pos="4020"/>
              </w:tabs>
              <w:jc w:val="center"/>
              <w:rPr>
                <w:sz w:val="20"/>
                <w:szCs w:val="20"/>
              </w:rPr>
            </w:pPr>
            <w:r w:rsidRPr="000D7E5C">
              <w:rPr>
                <w:sz w:val="20"/>
                <w:szCs w:val="20"/>
              </w:rPr>
              <w:t>Professional Learning Communities</w:t>
            </w:r>
          </w:p>
          <w:p w:rsidR="00EC4F45" w:rsidRPr="000D7E5C" w:rsidRDefault="00EC4F45" w:rsidP="00EC4F45">
            <w:pPr>
              <w:tabs>
                <w:tab w:val="left" w:pos="4020"/>
              </w:tabs>
              <w:jc w:val="center"/>
              <w:rPr>
                <w:sz w:val="20"/>
                <w:szCs w:val="20"/>
              </w:rPr>
            </w:pPr>
            <w:r w:rsidRPr="000D7E5C">
              <w:rPr>
                <w:sz w:val="20"/>
                <w:szCs w:val="20"/>
              </w:rPr>
              <w:t xml:space="preserve">Further development of the Literacy curriculum </w:t>
            </w:r>
            <w:r>
              <w:rPr>
                <w:sz w:val="20"/>
                <w:szCs w:val="20"/>
              </w:rPr>
              <w:t>(Literacy folders</w:t>
            </w:r>
            <w:r w:rsidRPr="000D7E5C">
              <w:rPr>
                <w:sz w:val="20"/>
                <w:szCs w:val="20"/>
              </w:rPr>
              <w:t>) at all grade levels</w:t>
            </w:r>
          </w:p>
          <w:p w:rsidR="00EC4F45" w:rsidRPr="000D7E5C" w:rsidRDefault="00EC4F45" w:rsidP="00EC4F45">
            <w:pPr>
              <w:tabs>
                <w:tab w:val="left" w:pos="4020"/>
              </w:tabs>
              <w:jc w:val="center"/>
              <w:rPr>
                <w:sz w:val="20"/>
                <w:szCs w:val="20"/>
              </w:rPr>
            </w:pPr>
            <w:r w:rsidRPr="000D7E5C">
              <w:rPr>
                <w:sz w:val="20"/>
                <w:szCs w:val="20"/>
              </w:rPr>
              <w:t>Continue with the Integration of technology across the curriculum</w:t>
            </w:r>
          </w:p>
          <w:p w:rsidR="00EC4F45" w:rsidRPr="000D7E5C" w:rsidRDefault="00EC4F45" w:rsidP="00EC4F45">
            <w:pPr>
              <w:tabs>
                <w:tab w:val="left" w:pos="4020"/>
              </w:tabs>
              <w:jc w:val="center"/>
              <w:rPr>
                <w:sz w:val="20"/>
                <w:szCs w:val="20"/>
              </w:rPr>
            </w:pPr>
            <w:r w:rsidRPr="000D7E5C">
              <w:rPr>
                <w:sz w:val="20"/>
                <w:szCs w:val="20"/>
              </w:rPr>
              <w:t xml:space="preserve">Continue to work on Barker’s 3 </w:t>
            </w:r>
            <w:proofErr w:type="spellStart"/>
            <w:r w:rsidRPr="000D7E5C">
              <w:rPr>
                <w:sz w:val="20"/>
                <w:szCs w:val="20"/>
              </w:rPr>
              <w:t>Rs</w:t>
            </w:r>
            <w:proofErr w:type="spellEnd"/>
          </w:p>
          <w:p w:rsidR="00EC4F45" w:rsidRPr="000D7E5C" w:rsidRDefault="00EC4F45" w:rsidP="00EC4F45">
            <w:pPr>
              <w:tabs>
                <w:tab w:val="left" w:pos="4020"/>
              </w:tabs>
              <w:jc w:val="center"/>
              <w:rPr>
                <w:sz w:val="20"/>
                <w:szCs w:val="20"/>
              </w:rPr>
            </w:pPr>
            <w:r w:rsidRPr="000D7E5C">
              <w:rPr>
                <w:sz w:val="20"/>
                <w:szCs w:val="20"/>
              </w:rPr>
              <w:t xml:space="preserve">Continue to have weekly Monday morning assemblies to celebrate Barker’s 3 </w:t>
            </w:r>
            <w:proofErr w:type="spellStart"/>
            <w:r w:rsidRPr="000D7E5C">
              <w:rPr>
                <w:sz w:val="20"/>
                <w:szCs w:val="20"/>
              </w:rPr>
              <w:t>Rs</w:t>
            </w:r>
            <w:proofErr w:type="spellEnd"/>
          </w:p>
          <w:p w:rsidR="00EC4F45" w:rsidRPr="000D7E5C" w:rsidRDefault="00EC4F45" w:rsidP="00EC4F45">
            <w:pPr>
              <w:tabs>
                <w:tab w:val="left" w:pos="4020"/>
              </w:tabs>
              <w:jc w:val="center"/>
              <w:rPr>
                <w:sz w:val="20"/>
                <w:szCs w:val="20"/>
              </w:rPr>
            </w:pPr>
            <w:r w:rsidRPr="000D7E5C">
              <w:rPr>
                <w:sz w:val="20"/>
                <w:szCs w:val="20"/>
              </w:rPr>
              <w:t>Continued implementation of the power school program for student information and report cards</w:t>
            </w:r>
          </w:p>
          <w:p w:rsidR="007F42B8" w:rsidRDefault="00EC4F45" w:rsidP="00EC4F45">
            <w:pPr>
              <w:jc w:val="center"/>
              <w:rPr>
                <w:sz w:val="20"/>
                <w:szCs w:val="20"/>
              </w:rPr>
            </w:pPr>
            <w:r w:rsidRPr="000D7E5C">
              <w:rPr>
                <w:sz w:val="20"/>
                <w:szCs w:val="20"/>
              </w:rPr>
              <w:t>Sustainable Development Education</w:t>
            </w:r>
          </w:p>
          <w:p w:rsidR="00EC4F45" w:rsidRDefault="00EC4F45" w:rsidP="00EC4F45">
            <w:pPr>
              <w:jc w:val="center"/>
            </w:pPr>
            <w:r>
              <w:rPr>
                <w:sz w:val="20"/>
                <w:szCs w:val="20"/>
              </w:rPr>
              <w:t>Continued implementation of the UDL model</w:t>
            </w:r>
          </w:p>
        </w:tc>
      </w:tr>
    </w:tbl>
    <w:p w:rsidR="008243D7" w:rsidRPr="008243D7" w:rsidRDefault="008243D7" w:rsidP="008243D7">
      <w:pPr>
        <w:rPr>
          <w:b/>
          <w:sz w:val="28"/>
        </w:rPr>
      </w:pPr>
      <w:r>
        <w:rPr>
          <w:b/>
          <w:sz w:val="28"/>
        </w:rPr>
        <w:t xml:space="preserve">What we Intend to Carry Forward for </w:t>
      </w:r>
      <w:sdt>
        <w:sdtPr>
          <w:rPr>
            <w:b/>
            <w:sz w:val="28"/>
          </w:rPr>
          <w:id w:val="318008925"/>
          <w:placeholder>
            <w:docPart w:val="A420DF8632114F18ABEE24875CD81251"/>
          </w:placeholder>
        </w:sdtPr>
        <w:sdtEndPr/>
        <w:sdtContent>
          <w:r w:rsidR="00192DF8">
            <w:rPr>
              <w:b/>
              <w:sz w:val="28"/>
            </w:rPr>
            <w:t>2016-2017</w:t>
          </w:r>
        </w:sdtContent>
      </w:sdt>
    </w:p>
    <w:p w:rsidR="008243D7" w:rsidRDefault="008243D7"/>
    <w:sectPr w:rsidR="008243D7" w:rsidSect="00FD018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366CD1C"/>
    <w:lvl w:ilvl="0">
      <w:start w:val="1"/>
      <w:numFmt w:val="bullet"/>
      <w:pStyle w:val="Heading3"/>
      <w:lvlText w:val=""/>
      <w:lvlJc w:val="left"/>
      <w:pPr>
        <w:tabs>
          <w:tab w:val="num" w:pos="360"/>
        </w:tabs>
        <w:ind w:left="360" w:hanging="360"/>
      </w:pPr>
      <w:rPr>
        <w:rFonts w:ascii="Symbol" w:hAnsi="Symbol" w:hint="default"/>
      </w:rPr>
    </w:lvl>
  </w:abstractNum>
  <w:abstractNum w:abstractNumId="1" w15:restartNumberingAfterBreak="0">
    <w:nsid w:val="19BA2AAC"/>
    <w:multiLevelType w:val="hybridMultilevel"/>
    <w:tmpl w:val="381868CA"/>
    <w:lvl w:ilvl="0" w:tplc="04090001">
      <w:start w:val="1"/>
      <w:numFmt w:val="bullet"/>
      <w:lvlText w:val=""/>
      <w:lvlJc w:val="left"/>
      <w:pPr>
        <w:ind w:left="720" w:hanging="360"/>
      </w:pPr>
      <w:rPr>
        <w:rFonts w:ascii="Symbol" w:hAnsi="Symbol" w:hint="default"/>
      </w:rPr>
    </w:lvl>
    <w:lvl w:ilvl="1" w:tplc="8AC0898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C5C07"/>
    <w:multiLevelType w:val="hybridMultilevel"/>
    <w:tmpl w:val="92E86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6E7788"/>
    <w:multiLevelType w:val="hybridMultilevel"/>
    <w:tmpl w:val="D0E8CB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3B1D7C49"/>
    <w:multiLevelType w:val="multilevel"/>
    <w:tmpl w:val="18943E88"/>
    <w:styleLink w:val="MVSDProcedure"/>
    <w:lvl w:ilvl="0">
      <w:start w:val="1"/>
      <w:numFmt w:val="upperLetter"/>
      <w:lvlText w:val="%1."/>
      <w:lvlJc w:val="left"/>
      <w:pPr>
        <w:ind w:left="0" w:firstLine="0"/>
      </w:pPr>
      <w:rPr>
        <w:rFonts w:ascii="Century Gothic" w:hAnsi="Century Gothic" w:hint="default"/>
        <w:b/>
        <w:sz w:val="20"/>
      </w:rPr>
    </w:lvl>
    <w:lvl w:ilvl="1">
      <w:start w:val="1"/>
      <w:numFmt w:val="decimal"/>
      <w:lvlText w:val="%2."/>
      <w:lvlJc w:val="left"/>
      <w:pPr>
        <w:ind w:left="360" w:firstLine="0"/>
      </w:pPr>
      <w:rPr>
        <w:rFonts w:ascii="Century Gothic" w:hAnsi="Century Gothic" w:hint="default"/>
        <w:b/>
        <w:sz w:val="20"/>
      </w:rPr>
    </w:lvl>
    <w:lvl w:ilvl="2">
      <w:start w:val="1"/>
      <w:numFmt w:val="lowerLetter"/>
      <w:lvlText w:val="%3."/>
      <w:lvlJc w:val="left"/>
      <w:pPr>
        <w:ind w:left="720" w:firstLine="0"/>
      </w:pPr>
      <w:rPr>
        <w:rFonts w:ascii="Century Gothic" w:hAnsi="Century Gothic" w:hint="default"/>
        <w:b/>
        <w:sz w:val="20"/>
      </w:rPr>
    </w:lvl>
    <w:lvl w:ilvl="3">
      <w:start w:val="1"/>
      <w:numFmt w:val="lowerRoman"/>
      <w:lvlText w:val="%4)"/>
      <w:lvlJc w:val="left"/>
      <w:pPr>
        <w:ind w:left="1080" w:firstLine="0"/>
      </w:pPr>
      <w:rPr>
        <w:rFonts w:ascii="Century Gothic" w:hAnsi="Century Gothic" w:hint="default"/>
        <w:sz w:val="20"/>
      </w:rPr>
    </w:lvl>
    <w:lvl w:ilvl="4">
      <w:start w:val="1"/>
      <w:numFmt w:val="lowerLetter"/>
      <w:lvlText w:val="(%5)"/>
      <w:lvlJc w:val="left"/>
      <w:pPr>
        <w:ind w:left="1440" w:firstLine="0"/>
      </w:pPr>
      <w:rPr>
        <w:rFonts w:ascii="Century Gothic" w:hAnsi="Century Gothic" w:hint="default"/>
        <w:sz w:val="20"/>
      </w:rPr>
    </w:lvl>
    <w:lvl w:ilvl="5">
      <w:start w:val="1"/>
      <w:numFmt w:val="lowerLetter"/>
      <w:lvlText w:val="(%6)"/>
      <w:lvlJc w:val="left"/>
      <w:pPr>
        <w:ind w:left="1800" w:firstLine="0"/>
      </w:pPr>
      <w:rPr>
        <w:rFonts w:hint="default"/>
      </w:rPr>
    </w:lvl>
    <w:lvl w:ilvl="6">
      <w:start w:val="1"/>
      <w:numFmt w:val="lowerRoman"/>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5" w15:restartNumberingAfterBreak="0">
    <w:nsid w:val="406C30DF"/>
    <w:multiLevelType w:val="hybridMultilevel"/>
    <w:tmpl w:val="1562B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D50797"/>
    <w:multiLevelType w:val="hybridMultilevel"/>
    <w:tmpl w:val="AFB08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A5E1A0B"/>
    <w:multiLevelType w:val="hybridMultilevel"/>
    <w:tmpl w:val="2460D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7561454"/>
    <w:multiLevelType w:val="hybridMultilevel"/>
    <w:tmpl w:val="3BC8F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7DF202D"/>
    <w:multiLevelType w:val="hybridMultilevel"/>
    <w:tmpl w:val="0E02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9C5C26"/>
    <w:multiLevelType w:val="hybridMultilevel"/>
    <w:tmpl w:val="E79A9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0E436E4"/>
    <w:multiLevelType w:val="hybridMultilevel"/>
    <w:tmpl w:val="4AA2963E"/>
    <w:lvl w:ilvl="0" w:tplc="628E3DBC">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6"/>
  </w:num>
  <w:num w:numId="5">
    <w:abstractNumId w:val="8"/>
  </w:num>
  <w:num w:numId="6">
    <w:abstractNumId w:val="1"/>
  </w:num>
  <w:num w:numId="7">
    <w:abstractNumId w:val="9"/>
  </w:num>
  <w:num w:numId="8">
    <w:abstractNumId w:val="5"/>
  </w:num>
  <w:num w:numId="9">
    <w:abstractNumId w:val="10"/>
  </w:num>
  <w:num w:numId="10">
    <w:abstractNumId w:val="7"/>
  </w:num>
  <w:num w:numId="11">
    <w:abstractNumId w:val="2"/>
  </w:num>
  <w:num w:numId="12">
    <w:abstractNumId w:val="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8E"/>
    <w:rsid w:val="000004E0"/>
    <w:rsid w:val="000048AC"/>
    <w:rsid w:val="000237DC"/>
    <w:rsid w:val="0003168B"/>
    <w:rsid w:val="0004402E"/>
    <w:rsid w:val="00054D1F"/>
    <w:rsid w:val="00057C85"/>
    <w:rsid w:val="000627B4"/>
    <w:rsid w:val="000665DE"/>
    <w:rsid w:val="00076DFA"/>
    <w:rsid w:val="00081345"/>
    <w:rsid w:val="000A2F6C"/>
    <w:rsid w:val="000B73F0"/>
    <w:rsid w:val="000B7F2C"/>
    <w:rsid w:val="000C57BB"/>
    <w:rsid w:val="000D5660"/>
    <w:rsid w:val="000D70EF"/>
    <w:rsid w:val="000E1B20"/>
    <w:rsid w:val="000E3264"/>
    <w:rsid w:val="000E3621"/>
    <w:rsid w:val="000E5066"/>
    <w:rsid w:val="000E74D8"/>
    <w:rsid w:val="000F52ED"/>
    <w:rsid w:val="00111516"/>
    <w:rsid w:val="00111E55"/>
    <w:rsid w:val="00115A23"/>
    <w:rsid w:val="0012127E"/>
    <w:rsid w:val="0012704B"/>
    <w:rsid w:val="001344A6"/>
    <w:rsid w:val="00135CAF"/>
    <w:rsid w:val="00140B15"/>
    <w:rsid w:val="0014734D"/>
    <w:rsid w:val="00151809"/>
    <w:rsid w:val="001618CB"/>
    <w:rsid w:val="0017515D"/>
    <w:rsid w:val="00191B9F"/>
    <w:rsid w:val="00192DF8"/>
    <w:rsid w:val="001A011E"/>
    <w:rsid w:val="001A1A90"/>
    <w:rsid w:val="001C0A8F"/>
    <w:rsid w:val="001D5A9D"/>
    <w:rsid w:val="001E0AFF"/>
    <w:rsid w:val="001E3707"/>
    <w:rsid w:val="001E6EAE"/>
    <w:rsid w:val="00222F99"/>
    <w:rsid w:val="002269B8"/>
    <w:rsid w:val="00230E52"/>
    <w:rsid w:val="002337F6"/>
    <w:rsid w:val="00240675"/>
    <w:rsid w:val="002477C9"/>
    <w:rsid w:val="0025722D"/>
    <w:rsid w:val="00267663"/>
    <w:rsid w:val="00281DE2"/>
    <w:rsid w:val="00282E04"/>
    <w:rsid w:val="00285D81"/>
    <w:rsid w:val="00296C6B"/>
    <w:rsid w:val="002A0A49"/>
    <w:rsid w:val="002A6E5F"/>
    <w:rsid w:val="002B2760"/>
    <w:rsid w:val="002B3842"/>
    <w:rsid w:val="002B674E"/>
    <w:rsid w:val="002E5D6D"/>
    <w:rsid w:val="002F3A5D"/>
    <w:rsid w:val="002F59E8"/>
    <w:rsid w:val="002F5DD9"/>
    <w:rsid w:val="00324014"/>
    <w:rsid w:val="003313B3"/>
    <w:rsid w:val="00333DDF"/>
    <w:rsid w:val="00345570"/>
    <w:rsid w:val="00345DFC"/>
    <w:rsid w:val="003462E0"/>
    <w:rsid w:val="0034733D"/>
    <w:rsid w:val="00361323"/>
    <w:rsid w:val="003827AE"/>
    <w:rsid w:val="00396177"/>
    <w:rsid w:val="003A123F"/>
    <w:rsid w:val="003A2CD0"/>
    <w:rsid w:val="003B2D1D"/>
    <w:rsid w:val="003B5269"/>
    <w:rsid w:val="003C5A88"/>
    <w:rsid w:val="003C62BF"/>
    <w:rsid w:val="003C76DC"/>
    <w:rsid w:val="003D38AF"/>
    <w:rsid w:val="003D58E6"/>
    <w:rsid w:val="003F2542"/>
    <w:rsid w:val="003F4ECA"/>
    <w:rsid w:val="003F5180"/>
    <w:rsid w:val="004015BD"/>
    <w:rsid w:val="004128FD"/>
    <w:rsid w:val="004134D9"/>
    <w:rsid w:val="00413982"/>
    <w:rsid w:val="00417099"/>
    <w:rsid w:val="004333A3"/>
    <w:rsid w:val="004353BC"/>
    <w:rsid w:val="00440409"/>
    <w:rsid w:val="004456D6"/>
    <w:rsid w:val="0046717E"/>
    <w:rsid w:val="00467798"/>
    <w:rsid w:val="00470ABF"/>
    <w:rsid w:val="004710D8"/>
    <w:rsid w:val="00472B03"/>
    <w:rsid w:val="00473B62"/>
    <w:rsid w:val="004808D1"/>
    <w:rsid w:val="0048300B"/>
    <w:rsid w:val="004853F8"/>
    <w:rsid w:val="00492D37"/>
    <w:rsid w:val="004A48F7"/>
    <w:rsid w:val="004B4E8B"/>
    <w:rsid w:val="004B66CA"/>
    <w:rsid w:val="004C735F"/>
    <w:rsid w:val="004D0017"/>
    <w:rsid w:val="004D36B8"/>
    <w:rsid w:val="004D56C3"/>
    <w:rsid w:val="004E5040"/>
    <w:rsid w:val="004E6BC7"/>
    <w:rsid w:val="004F1903"/>
    <w:rsid w:val="00502457"/>
    <w:rsid w:val="00507079"/>
    <w:rsid w:val="00513005"/>
    <w:rsid w:val="005456C4"/>
    <w:rsid w:val="0055504A"/>
    <w:rsid w:val="00556048"/>
    <w:rsid w:val="0056080E"/>
    <w:rsid w:val="0057009F"/>
    <w:rsid w:val="0057024F"/>
    <w:rsid w:val="00572ED6"/>
    <w:rsid w:val="0057584D"/>
    <w:rsid w:val="005C37FD"/>
    <w:rsid w:val="005C4F70"/>
    <w:rsid w:val="005C54C6"/>
    <w:rsid w:val="005D34E9"/>
    <w:rsid w:val="005D554F"/>
    <w:rsid w:val="005E3446"/>
    <w:rsid w:val="005E358A"/>
    <w:rsid w:val="005F10A2"/>
    <w:rsid w:val="00602D41"/>
    <w:rsid w:val="00604E48"/>
    <w:rsid w:val="00612065"/>
    <w:rsid w:val="00613C24"/>
    <w:rsid w:val="0061496C"/>
    <w:rsid w:val="00616F4B"/>
    <w:rsid w:val="00631B8C"/>
    <w:rsid w:val="00633733"/>
    <w:rsid w:val="00641564"/>
    <w:rsid w:val="00642F9D"/>
    <w:rsid w:val="00647344"/>
    <w:rsid w:val="00653AC0"/>
    <w:rsid w:val="006542BF"/>
    <w:rsid w:val="00654889"/>
    <w:rsid w:val="00660115"/>
    <w:rsid w:val="006635A9"/>
    <w:rsid w:val="00664C8B"/>
    <w:rsid w:val="006839B0"/>
    <w:rsid w:val="0069115F"/>
    <w:rsid w:val="006A2658"/>
    <w:rsid w:val="006A650B"/>
    <w:rsid w:val="006B1632"/>
    <w:rsid w:val="006B1812"/>
    <w:rsid w:val="006C1F91"/>
    <w:rsid w:val="006D127D"/>
    <w:rsid w:val="006F2514"/>
    <w:rsid w:val="006F347B"/>
    <w:rsid w:val="0073061B"/>
    <w:rsid w:val="00730FD3"/>
    <w:rsid w:val="00742731"/>
    <w:rsid w:val="0075073C"/>
    <w:rsid w:val="00751268"/>
    <w:rsid w:val="00753D1B"/>
    <w:rsid w:val="00761529"/>
    <w:rsid w:val="00771B04"/>
    <w:rsid w:val="00772456"/>
    <w:rsid w:val="00772A5C"/>
    <w:rsid w:val="00781D4C"/>
    <w:rsid w:val="00784032"/>
    <w:rsid w:val="007A73FF"/>
    <w:rsid w:val="007B2EB1"/>
    <w:rsid w:val="007B3FC2"/>
    <w:rsid w:val="007E3DDF"/>
    <w:rsid w:val="007E65DD"/>
    <w:rsid w:val="007F26D0"/>
    <w:rsid w:val="007F42B8"/>
    <w:rsid w:val="00814A62"/>
    <w:rsid w:val="00823694"/>
    <w:rsid w:val="008243D7"/>
    <w:rsid w:val="0083026D"/>
    <w:rsid w:val="00832880"/>
    <w:rsid w:val="0083588B"/>
    <w:rsid w:val="008603EA"/>
    <w:rsid w:val="00876C92"/>
    <w:rsid w:val="00882961"/>
    <w:rsid w:val="00883FF8"/>
    <w:rsid w:val="0088773D"/>
    <w:rsid w:val="00887900"/>
    <w:rsid w:val="008937D2"/>
    <w:rsid w:val="00894967"/>
    <w:rsid w:val="008B3988"/>
    <w:rsid w:val="008B3D92"/>
    <w:rsid w:val="008C0832"/>
    <w:rsid w:val="008C0DE0"/>
    <w:rsid w:val="008D4209"/>
    <w:rsid w:val="008E00D6"/>
    <w:rsid w:val="008E269F"/>
    <w:rsid w:val="008E4260"/>
    <w:rsid w:val="008E6DD9"/>
    <w:rsid w:val="008F594A"/>
    <w:rsid w:val="009049F1"/>
    <w:rsid w:val="00905A76"/>
    <w:rsid w:val="0091181B"/>
    <w:rsid w:val="00913C7F"/>
    <w:rsid w:val="00917A28"/>
    <w:rsid w:val="009213DF"/>
    <w:rsid w:val="00924DB2"/>
    <w:rsid w:val="0092577A"/>
    <w:rsid w:val="00932797"/>
    <w:rsid w:val="00940C08"/>
    <w:rsid w:val="00941A5A"/>
    <w:rsid w:val="00945807"/>
    <w:rsid w:val="00950C1F"/>
    <w:rsid w:val="0095310F"/>
    <w:rsid w:val="009600E4"/>
    <w:rsid w:val="00960C9D"/>
    <w:rsid w:val="0096248F"/>
    <w:rsid w:val="009645AB"/>
    <w:rsid w:val="009743CC"/>
    <w:rsid w:val="00975692"/>
    <w:rsid w:val="00977243"/>
    <w:rsid w:val="00980AB2"/>
    <w:rsid w:val="0098661D"/>
    <w:rsid w:val="00986792"/>
    <w:rsid w:val="00990213"/>
    <w:rsid w:val="009A0C58"/>
    <w:rsid w:val="009A5024"/>
    <w:rsid w:val="009B2E87"/>
    <w:rsid w:val="009C031C"/>
    <w:rsid w:val="009D4250"/>
    <w:rsid w:val="009F5871"/>
    <w:rsid w:val="00A00D4F"/>
    <w:rsid w:val="00A0181F"/>
    <w:rsid w:val="00A03D61"/>
    <w:rsid w:val="00A13473"/>
    <w:rsid w:val="00A374B8"/>
    <w:rsid w:val="00A37754"/>
    <w:rsid w:val="00A37FCC"/>
    <w:rsid w:val="00A407BD"/>
    <w:rsid w:val="00A42859"/>
    <w:rsid w:val="00A45CF7"/>
    <w:rsid w:val="00A52847"/>
    <w:rsid w:val="00A56B03"/>
    <w:rsid w:val="00A56DD1"/>
    <w:rsid w:val="00A73369"/>
    <w:rsid w:val="00A744DE"/>
    <w:rsid w:val="00A7634B"/>
    <w:rsid w:val="00A77288"/>
    <w:rsid w:val="00A94429"/>
    <w:rsid w:val="00AA420C"/>
    <w:rsid w:val="00AB1AE4"/>
    <w:rsid w:val="00AC3D9D"/>
    <w:rsid w:val="00AD442C"/>
    <w:rsid w:val="00AF65C8"/>
    <w:rsid w:val="00AF77EA"/>
    <w:rsid w:val="00B00D20"/>
    <w:rsid w:val="00B02962"/>
    <w:rsid w:val="00B0364D"/>
    <w:rsid w:val="00B0443C"/>
    <w:rsid w:val="00B05CEF"/>
    <w:rsid w:val="00B07CB3"/>
    <w:rsid w:val="00B105E8"/>
    <w:rsid w:val="00B12808"/>
    <w:rsid w:val="00B25840"/>
    <w:rsid w:val="00B346F8"/>
    <w:rsid w:val="00B40348"/>
    <w:rsid w:val="00B43440"/>
    <w:rsid w:val="00B54434"/>
    <w:rsid w:val="00B559C7"/>
    <w:rsid w:val="00B55AFA"/>
    <w:rsid w:val="00B569DE"/>
    <w:rsid w:val="00B610AF"/>
    <w:rsid w:val="00B62023"/>
    <w:rsid w:val="00B6560F"/>
    <w:rsid w:val="00B65833"/>
    <w:rsid w:val="00B70296"/>
    <w:rsid w:val="00B752ED"/>
    <w:rsid w:val="00B81615"/>
    <w:rsid w:val="00B837B1"/>
    <w:rsid w:val="00B85EEF"/>
    <w:rsid w:val="00B9533C"/>
    <w:rsid w:val="00BA07C9"/>
    <w:rsid w:val="00BA3ED0"/>
    <w:rsid w:val="00BC12C4"/>
    <w:rsid w:val="00BC7150"/>
    <w:rsid w:val="00BE0960"/>
    <w:rsid w:val="00BE155E"/>
    <w:rsid w:val="00BE616F"/>
    <w:rsid w:val="00BF2F1D"/>
    <w:rsid w:val="00C06F72"/>
    <w:rsid w:val="00C11C0A"/>
    <w:rsid w:val="00C16F0B"/>
    <w:rsid w:val="00C178EC"/>
    <w:rsid w:val="00C3465D"/>
    <w:rsid w:val="00C42921"/>
    <w:rsid w:val="00C551DA"/>
    <w:rsid w:val="00C57C24"/>
    <w:rsid w:val="00C726BB"/>
    <w:rsid w:val="00C74910"/>
    <w:rsid w:val="00C81C37"/>
    <w:rsid w:val="00C8485D"/>
    <w:rsid w:val="00C87432"/>
    <w:rsid w:val="00C9135C"/>
    <w:rsid w:val="00CA48D8"/>
    <w:rsid w:val="00CB3F0F"/>
    <w:rsid w:val="00CC25F8"/>
    <w:rsid w:val="00CE497E"/>
    <w:rsid w:val="00CE7786"/>
    <w:rsid w:val="00CF3D31"/>
    <w:rsid w:val="00CF4504"/>
    <w:rsid w:val="00CF505C"/>
    <w:rsid w:val="00D02438"/>
    <w:rsid w:val="00D1116F"/>
    <w:rsid w:val="00D14F4F"/>
    <w:rsid w:val="00D16600"/>
    <w:rsid w:val="00D32BAF"/>
    <w:rsid w:val="00D33AE5"/>
    <w:rsid w:val="00D523B2"/>
    <w:rsid w:val="00D5742F"/>
    <w:rsid w:val="00D61A7D"/>
    <w:rsid w:val="00D65C2E"/>
    <w:rsid w:val="00D7542C"/>
    <w:rsid w:val="00D82450"/>
    <w:rsid w:val="00D87892"/>
    <w:rsid w:val="00DA22F1"/>
    <w:rsid w:val="00DA43DF"/>
    <w:rsid w:val="00DA58FC"/>
    <w:rsid w:val="00DA6DAE"/>
    <w:rsid w:val="00DA7127"/>
    <w:rsid w:val="00DA73EF"/>
    <w:rsid w:val="00DB0C28"/>
    <w:rsid w:val="00DB4666"/>
    <w:rsid w:val="00DC619C"/>
    <w:rsid w:val="00DD4225"/>
    <w:rsid w:val="00DE3391"/>
    <w:rsid w:val="00DF150F"/>
    <w:rsid w:val="00DF2644"/>
    <w:rsid w:val="00DF397D"/>
    <w:rsid w:val="00DF41E9"/>
    <w:rsid w:val="00E02933"/>
    <w:rsid w:val="00E06561"/>
    <w:rsid w:val="00E125EB"/>
    <w:rsid w:val="00E14881"/>
    <w:rsid w:val="00E1749A"/>
    <w:rsid w:val="00E17A92"/>
    <w:rsid w:val="00E208F0"/>
    <w:rsid w:val="00E23F76"/>
    <w:rsid w:val="00E3142B"/>
    <w:rsid w:val="00E31E75"/>
    <w:rsid w:val="00E326B2"/>
    <w:rsid w:val="00E34655"/>
    <w:rsid w:val="00E41548"/>
    <w:rsid w:val="00E43165"/>
    <w:rsid w:val="00E446B4"/>
    <w:rsid w:val="00E45B05"/>
    <w:rsid w:val="00E5370F"/>
    <w:rsid w:val="00E82802"/>
    <w:rsid w:val="00E82DD0"/>
    <w:rsid w:val="00E855DE"/>
    <w:rsid w:val="00E86AC8"/>
    <w:rsid w:val="00EA1664"/>
    <w:rsid w:val="00EA5CE2"/>
    <w:rsid w:val="00EC3314"/>
    <w:rsid w:val="00EC4F45"/>
    <w:rsid w:val="00ED31F8"/>
    <w:rsid w:val="00EE3366"/>
    <w:rsid w:val="00EF1793"/>
    <w:rsid w:val="00EF3D32"/>
    <w:rsid w:val="00EF4C95"/>
    <w:rsid w:val="00EF5A36"/>
    <w:rsid w:val="00F00018"/>
    <w:rsid w:val="00F05E56"/>
    <w:rsid w:val="00F07ED4"/>
    <w:rsid w:val="00F11414"/>
    <w:rsid w:val="00F14983"/>
    <w:rsid w:val="00F240C5"/>
    <w:rsid w:val="00F2645F"/>
    <w:rsid w:val="00F34F3D"/>
    <w:rsid w:val="00F43701"/>
    <w:rsid w:val="00F507BC"/>
    <w:rsid w:val="00F52E21"/>
    <w:rsid w:val="00F756D7"/>
    <w:rsid w:val="00F871D4"/>
    <w:rsid w:val="00F949C7"/>
    <w:rsid w:val="00F955CD"/>
    <w:rsid w:val="00FA4974"/>
    <w:rsid w:val="00FA73A8"/>
    <w:rsid w:val="00FB6177"/>
    <w:rsid w:val="00FC7A51"/>
    <w:rsid w:val="00FD018E"/>
    <w:rsid w:val="00FD1721"/>
    <w:rsid w:val="00FD1856"/>
    <w:rsid w:val="00FE047F"/>
    <w:rsid w:val="00FE5F25"/>
    <w:rsid w:val="00FF1313"/>
    <w:rsid w:val="00FF26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C76E0-5A93-44F7-9884-598ECDEC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D1721"/>
    <w:pPr>
      <w:keepNext/>
      <w:spacing w:after="0" w:line="240" w:lineRule="auto"/>
      <w:jc w:val="center"/>
      <w:outlineLvl w:val="1"/>
    </w:pPr>
    <w:rPr>
      <w:rFonts w:ascii="Times New Roman" w:eastAsia="Times New Roman" w:hAnsi="Times New Roman" w:cs="Times New Roman"/>
      <w:sz w:val="36"/>
      <w:szCs w:val="24"/>
      <w:lang w:val="en-US"/>
    </w:rPr>
  </w:style>
  <w:style w:type="paragraph" w:styleId="Heading3">
    <w:name w:val="heading 3"/>
    <w:basedOn w:val="Normal"/>
    <w:next w:val="Normal"/>
    <w:link w:val="Heading3Char"/>
    <w:qFormat/>
    <w:rsid w:val="00F507BC"/>
    <w:pPr>
      <w:keepNext/>
      <w:numPr>
        <w:numId w:val="14"/>
      </w:numPr>
      <w:tabs>
        <w:tab w:val="clear" w:pos="360"/>
      </w:tabs>
      <w:spacing w:after="0" w:line="240" w:lineRule="auto"/>
      <w:ind w:left="0" w:firstLine="0"/>
      <w:jc w:val="center"/>
      <w:outlineLvl w:val="2"/>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VSDProcedure">
    <w:name w:val="MVSD Procedure"/>
    <w:uiPriority w:val="99"/>
    <w:rsid w:val="00E3142B"/>
    <w:pPr>
      <w:numPr>
        <w:numId w:val="1"/>
      </w:numPr>
    </w:pPr>
  </w:style>
  <w:style w:type="table" w:styleId="TableGrid">
    <w:name w:val="Table Grid"/>
    <w:basedOn w:val="TableNormal"/>
    <w:uiPriority w:val="39"/>
    <w:rsid w:val="00FD0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018E"/>
    <w:rPr>
      <w:color w:val="808080"/>
    </w:rPr>
  </w:style>
  <w:style w:type="character" w:customStyle="1" w:styleId="Heading2Char">
    <w:name w:val="Heading 2 Char"/>
    <w:basedOn w:val="DefaultParagraphFont"/>
    <w:link w:val="Heading2"/>
    <w:rsid w:val="00FD1721"/>
    <w:rPr>
      <w:rFonts w:ascii="Times New Roman" w:eastAsia="Times New Roman" w:hAnsi="Times New Roman" w:cs="Times New Roman"/>
      <w:sz w:val="36"/>
      <w:szCs w:val="24"/>
      <w:lang w:val="en-US"/>
    </w:rPr>
  </w:style>
  <w:style w:type="paragraph" w:customStyle="1" w:styleId="normalbold">
    <w:name w:val="normalbold"/>
    <w:basedOn w:val="Normal"/>
    <w:rsid w:val="00A56B03"/>
    <w:pPr>
      <w:tabs>
        <w:tab w:val="left" w:pos="720"/>
        <w:tab w:val="left" w:pos="1260"/>
      </w:tabs>
      <w:spacing w:after="0" w:line="240" w:lineRule="auto"/>
    </w:pPr>
    <w:rPr>
      <w:rFonts w:ascii="Arial" w:eastAsia="Times New Roman" w:hAnsi="Arial" w:cs="Times New Roman"/>
      <w:b/>
      <w:bCs/>
      <w:szCs w:val="20"/>
      <w:lang w:val="en-US"/>
    </w:rPr>
  </w:style>
  <w:style w:type="paragraph" w:customStyle="1" w:styleId="sample">
    <w:name w:val="sample"/>
    <w:basedOn w:val="normalbold"/>
    <w:rsid w:val="00A56B03"/>
    <w:rPr>
      <w:rFonts w:ascii="Comic Sans MS" w:hAnsi="Comic Sans MS"/>
      <w:b w:val="0"/>
      <w:sz w:val="20"/>
    </w:rPr>
  </w:style>
  <w:style w:type="paragraph" w:styleId="ListParagraph">
    <w:name w:val="List Paragraph"/>
    <w:basedOn w:val="Normal"/>
    <w:uiPriority w:val="34"/>
    <w:qFormat/>
    <w:rsid w:val="004A48F7"/>
    <w:pPr>
      <w:ind w:left="720"/>
      <w:contextualSpacing/>
    </w:pPr>
  </w:style>
  <w:style w:type="character" w:customStyle="1" w:styleId="Heading3Char">
    <w:name w:val="Heading 3 Char"/>
    <w:basedOn w:val="DefaultParagraphFont"/>
    <w:link w:val="Heading3"/>
    <w:rsid w:val="00F507BC"/>
    <w:rPr>
      <w:rFonts w:ascii="Times New Roman" w:eastAsia="Times New Roman" w:hAnsi="Times New Roman"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93CCF3C2D9470F8F0BDCED8BB82BA7"/>
        <w:category>
          <w:name w:val="General"/>
          <w:gallery w:val="placeholder"/>
        </w:category>
        <w:types>
          <w:type w:val="bbPlcHdr"/>
        </w:types>
        <w:behaviors>
          <w:behavior w:val="content"/>
        </w:behaviors>
        <w:guid w:val="{F22A4F64-3016-43D6-B94B-24B69C840B56}"/>
      </w:docPartPr>
      <w:docPartBody>
        <w:p w:rsidR="00604B5F" w:rsidRDefault="00275E4C" w:rsidP="00275E4C">
          <w:pPr>
            <w:pStyle w:val="FD93CCF3C2D9470F8F0BDCED8BB82BA74"/>
          </w:pPr>
          <w:r w:rsidRPr="0046717E">
            <w:rPr>
              <w:rStyle w:val="PlaceholderText"/>
              <w:b/>
              <w:sz w:val="32"/>
            </w:rPr>
            <w:t>Click here to enter school name.</w:t>
          </w:r>
        </w:p>
      </w:docPartBody>
    </w:docPart>
    <w:docPart>
      <w:docPartPr>
        <w:name w:val="1DDFBFF0BFE74CFEBADA74DC3ED315B0"/>
        <w:category>
          <w:name w:val="General"/>
          <w:gallery w:val="placeholder"/>
        </w:category>
        <w:types>
          <w:type w:val="bbPlcHdr"/>
        </w:types>
        <w:behaviors>
          <w:behavior w:val="content"/>
        </w:behaviors>
        <w:guid w:val="{E29A2BB5-0B82-4BD5-8541-9391205E15A0}"/>
      </w:docPartPr>
      <w:docPartBody>
        <w:p w:rsidR="00604B5F" w:rsidRDefault="00275E4C" w:rsidP="00275E4C">
          <w:pPr>
            <w:pStyle w:val="1DDFBFF0BFE74CFEBADA74DC3ED315B04"/>
          </w:pPr>
          <w:r w:rsidRPr="00057C85">
            <w:rPr>
              <w:rStyle w:val="PlaceholderText"/>
              <w:b/>
              <w:sz w:val="28"/>
            </w:rPr>
            <w:t>Click here to enter school year.</w:t>
          </w:r>
        </w:p>
      </w:docPartBody>
    </w:docPart>
    <w:docPart>
      <w:docPartPr>
        <w:name w:val="A420DF8632114F18ABEE24875CD81251"/>
        <w:category>
          <w:name w:val="General"/>
          <w:gallery w:val="placeholder"/>
        </w:category>
        <w:types>
          <w:type w:val="bbPlcHdr"/>
        </w:types>
        <w:behaviors>
          <w:behavior w:val="content"/>
        </w:behaviors>
        <w:guid w:val="{FC8BC247-6A31-451B-B406-D7FFD8217A5E}"/>
      </w:docPartPr>
      <w:docPartBody>
        <w:p w:rsidR="00604B5F" w:rsidRDefault="00275E4C" w:rsidP="00275E4C">
          <w:pPr>
            <w:pStyle w:val="A420DF8632114F18ABEE24875CD812513"/>
          </w:pPr>
          <w:r w:rsidRPr="008243D7">
            <w:rPr>
              <w:rStyle w:val="PlaceholderText"/>
              <w:sz w:val="28"/>
            </w:rPr>
            <w:t>Click here to enter the following school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4C"/>
    <w:rsid w:val="00275E4C"/>
    <w:rsid w:val="00604B5F"/>
    <w:rsid w:val="00936F6E"/>
    <w:rsid w:val="00A12A6B"/>
    <w:rsid w:val="00B404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E4C"/>
    <w:rPr>
      <w:color w:val="808080"/>
    </w:rPr>
  </w:style>
  <w:style w:type="paragraph" w:customStyle="1" w:styleId="09A8019BFD2F4FC8B320AF75D0ED78FC">
    <w:name w:val="09A8019BFD2F4FC8B320AF75D0ED78FC"/>
    <w:rsid w:val="00275E4C"/>
    <w:rPr>
      <w:rFonts w:eastAsiaTheme="minorHAnsi"/>
      <w:lang w:eastAsia="en-US"/>
    </w:rPr>
  </w:style>
  <w:style w:type="paragraph" w:customStyle="1" w:styleId="09A8019BFD2F4FC8B320AF75D0ED78FC1">
    <w:name w:val="09A8019BFD2F4FC8B320AF75D0ED78FC1"/>
    <w:rsid w:val="00275E4C"/>
    <w:rPr>
      <w:rFonts w:eastAsiaTheme="minorHAnsi"/>
      <w:lang w:eastAsia="en-US"/>
    </w:rPr>
  </w:style>
  <w:style w:type="paragraph" w:customStyle="1" w:styleId="C21E7B835ECF4F2B85C9208BE74CDAA5">
    <w:name w:val="C21E7B835ECF4F2B85C9208BE74CDAA5"/>
    <w:rsid w:val="00275E4C"/>
    <w:rPr>
      <w:rFonts w:eastAsiaTheme="minorHAnsi"/>
      <w:lang w:eastAsia="en-US"/>
    </w:rPr>
  </w:style>
  <w:style w:type="paragraph" w:customStyle="1" w:styleId="7EA7A51AC6F24616AECCB665A75B4A66">
    <w:name w:val="7EA7A51AC6F24616AECCB665A75B4A66"/>
    <w:rsid w:val="00275E4C"/>
  </w:style>
  <w:style w:type="paragraph" w:customStyle="1" w:styleId="2E6EF7FBCDC243348F29D2F8944D4B6D">
    <w:name w:val="2E6EF7FBCDC243348F29D2F8944D4B6D"/>
    <w:rsid w:val="00275E4C"/>
  </w:style>
  <w:style w:type="paragraph" w:customStyle="1" w:styleId="B11DD883510E4CB98523CDB8C1B4D109">
    <w:name w:val="B11DD883510E4CB98523CDB8C1B4D109"/>
    <w:rsid w:val="00275E4C"/>
  </w:style>
  <w:style w:type="paragraph" w:customStyle="1" w:styleId="8431F118BA9A4015AFF2785B37C59521">
    <w:name w:val="8431F118BA9A4015AFF2785B37C59521"/>
    <w:rsid w:val="00275E4C"/>
  </w:style>
  <w:style w:type="paragraph" w:customStyle="1" w:styleId="82B139383BE740A0B9E1D70239617D62">
    <w:name w:val="82B139383BE740A0B9E1D70239617D62"/>
    <w:rsid w:val="00275E4C"/>
  </w:style>
  <w:style w:type="paragraph" w:customStyle="1" w:styleId="F110CEB18247422295A6BB0F33AF7982">
    <w:name w:val="F110CEB18247422295A6BB0F33AF7982"/>
    <w:rsid w:val="00275E4C"/>
  </w:style>
  <w:style w:type="paragraph" w:customStyle="1" w:styleId="FD93CCF3C2D9470F8F0BDCED8BB82BA7">
    <w:name w:val="FD93CCF3C2D9470F8F0BDCED8BB82BA7"/>
    <w:rsid w:val="00275E4C"/>
  </w:style>
  <w:style w:type="paragraph" w:customStyle="1" w:styleId="1DDFBFF0BFE74CFEBADA74DC3ED315B0">
    <w:name w:val="1DDFBFF0BFE74CFEBADA74DC3ED315B0"/>
    <w:rsid w:val="00275E4C"/>
  </w:style>
  <w:style w:type="paragraph" w:customStyle="1" w:styleId="FD93CCF3C2D9470F8F0BDCED8BB82BA71">
    <w:name w:val="FD93CCF3C2D9470F8F0BDCED8BB82BA71"/>
    <w:rsid w:val="00275E4C"/>
    <w:rPr>
      <w:rFonts w:eastAsiaTheme="minorHAnsi"/>
      <w:lang w:eastAsia="en-US"/>
    </w:rPr>
  </w:style>
  <w:style w:type="paragraph" w:customStyle="1" w:styleId="1DDFBFF0BFE74CFEBADA74DC3ED315B01">
    <w:name w:val="1DDFBFF0BFE74CFEBADA74DC3ED315B01"/>
    <w:rsid w:val="00275E4C"/>
    <w:rPr>
      <w:rFonts w:eastAsiaTheme="minorHAnsi"/>
      <w:lang w:eastAsia="en-US"/>
    </w:rPr>
  </w:style>
  <w:style w:type="paragraph" w:customStyle="1" w:styleId="A420DF8632114F18ABEE24875CD81251">
    <w:name w:val="A420DF8632114F18ABEE24875CD81251"/>
    <w:rsid w:val="00275E4C"/>
    <w:rPr>
      <w:rFonts w:eastAsiaTheme="minorHAnsi"/>
      <w:lang w:eastAsia="en-US"/>
    </w:rPr>
  </w:style>
  <w:style w:type="paragraph" w:customStyle="1" w:styleId="FD93CCF3C2D9470F8F0BDCED8BB82BA72">
    <w:name w:val="FD93CCF3C2D9470F8F0BDCED8BB82BA72"/>
    <w:rsid w:val="00275E4C"/>
    <w:rPr>
      <w:rFonts w:eastAsiaTheme="minorHAnsi"/>
      <w:lang w:eastAsia="en-US"/>
    </w:rPr>
  </w:style>
  <w:style w:type="paragraph" w:customStyle="1" w:styleId="1DDFBFF0BFE74CFEBADA74DC3ED315B02">
    <w:name w:val="1DDFBFF0BFE74CFEBADA74DC3ED315B02"/>
    <w:rsid w:val="00275E4C"/>
    <w:rPr>
      <w:rFonts w:eastAsiaTheme="minorHAnsi"/>
      <w:lang w:eastAsia="en-US"/>
    </w:rPr>
  </w:style>
  <w:style w:type="paragraph" w:customStyle="1" w:styleId="A420DF8632114F18ABEE24875CD812511">
    <w:name w:val="A420DF8632114F18ABEE24875CD812511"/>
    <w:rsid w:val="00275E4C"/>
    <w:rPr>
      <w:rFonts w:eastAsiaTheme="minorHAnsi"/>
      <w:lang w:eastAsia="en-US"/>
    </w:rPr>
  </w:style>
  <w:style w:type="paragraph" w:customStyle="1" w:styleId="FD93CCF3C2D9470F8F0BDCED8BB82BA73">
    <w:name w:val="FD93CCF3C2D9470F8F0BDCED8BB82BA73"/>
    <w:rsid w:val="00275E4C"/>
    <w:rPr>
      <w:rFonts w:eastAsiaTheme="minorHAnsi"/>
      <w:lang w:eastAsia="en-US"/>
    </w:rPr>
  </w:style>
  <w:style w:type="paragraph" w:customStyle="1" w:styleId="1DDFBFF0BFE74CFEBADA74DC3ED315B03">
    <w:name w:val="1DDFBFF0BFE74CFEBADA74DC3ED315B03"/>
    <w:rsid w:val="00275E4C"/>
    <w:rPr>
      <w:rFonts w:eastAsiaTheme="minorHAnsi"/>
      <w:lang w:eastAsia="en-US"/>
    </w:rPr>
  </w:style>
  <w:style w:type="paragraph" w:customStyle="1" w:styleId="A420DF8632114F18ABEE24875CD812512">
    <w:name w:val="A420DF8632114F18ABEE24875CD812512"/>
    <w:rsid w:val="00275E4C"/>
    <w:rPr>
      <w:rFonts w:eastAsiaTheme="minorHAnsi"/>
      <w:lang w:eastAsia="en-US"/>
    </w:rPr>
  </w:style>
  <w:style w:type="paragraph" w:customStyle="1" w:styleId="FD93CCF3C2D9470F8F0BDCED8BB82BA74">
    <w:name w:val="FD93CCF3C2D9470F8F0BDCED8BB82BA74"/>
    <w:rsid w:val="00275E4C"/>
    <w:rPr>
      <w:rFonts w:eastAsiaTheme="minorHAnsi"/>
      <w:lang w:eastAsia="en-US"/>
    </w:rPr>
  </w:style>
  <w:style w:type="paragraph" w:customStyle="1" w:styleId="1DDFBFF0BFE74CFEBADA74DC3ED315B04">
    <w:name w:val="1DDFBFF0BFE74CFEBADA74DC3ED315B04"/>
    <w:rsid w:val="00275E4C"/>
    <w:rPr>
      <w:rFonts w:eastAsiaTheme="minorHAnsi"/>
      <w:lang w:eastAsia="en-US"/>
    </w:rPr>
  </w:style>
  <w:style w:type="paragraph" w:customStyle="1" w:styleId="A420DF8632114F18ABEE24875CD812513">
    <w:name w:val="A420DF8632114F18ABEE24875CD812513"/>
    <w:rsid w:val="00275E4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D2ED7-E5C7-4804-A468-872B4D19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Cholka</dc:creator>
  <cp:keywords/>
  <dc:description/>
  <cp:lastModifiedBy>Kim MacMillan</cp:lastModifiedBy>
  <cp:revision>9</cp:revision>
  <dcterms:created xsi:type="dcterms:W3CDTF">2016-06-21T15:57:00Z</dcterms:created>
  <dcterms:modified xsi:type="dcterms:W3CDTF">2016-06-22T00:54:00Z</dcterms:modified>
</cp:coreProperties>
</file>